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7F1FF" w14:textId="77777777" w:rsidR="007175D8" w:rsidRPr="001442C3" w:rsidRDefault="007175D8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</w:p>
    <w:p w14:paraId="3F5B7E4E" w14:textId="77777777" w:rsidR="007175D8" w:rsidRPr="001442C3" w:rsidRDefault="007175D8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</w:p>
    <w:p w14:paraId="340958CB" w14:textId="5C6DC141" w:rsidR="007175D8" w:rsidRPr="001442C3" w:rsidRDefault="001279BA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noProof/>
          <w:sz w:val="20"/>
          <w:szCs w:val="20"/>
        </w:rPr>
        <w:drawing>
          <wp:inline distT="0" distB="0" distL="0" distR="0" wp14:anchorId="235D8785" wp14:editId="4612DB24">
            <wp:extent cx="5848350" cy="552450"/>
            <wp:effectExtent l="0" t="0" r="0" b="0"/>
            <wp:docPr id="1" name="Obraz 1" descr="_Logotyp_nagł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_Logotyp_nagłowe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03125" w14:textId="77777777" w:rsidR="007175D8" w:rsidRPr="001442C3" w:rsidRDefault="007175D8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</w:p>
    <w:p w14:paraId="4D8A4AA2" w14:textId="77777777" w:rsidR="007175D8" w:rsidRPr="001442C3" w:rsidRDefault="007175D8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</w:p>
    <w:p w14:paraId="4D5DFBCC" w14:textId="77777777" w:rsidR="007175D8" w:rsidRPr="001442C3" w:rsidRDefault="007175D8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  <w:r w:rsidRPr="001442C3">
        <w:rPr>
          <w:rStyle w:val="Teksttreci30"/>
          <w:rFonts w:ascii="Cambria" w:hAnsi="Cambria"/>
          <w:b/>
          <w:bCs/>
          <w:color w:val="auto"/>
          <w:sz w:val="20"/>
          <w:szCs w:val="20"/>
          <w:vertAlign w:val="baseline"/>
        </w:rPr>
        <w:t>Załącznik nr 3 do SIWZ</w:t>
      </w:r>
    </w:p>
    <w:p w14:paraId="29919DDF" w14:textId="77777777" w:rsidR="007175D8" w:rsidRPr="001442C3" w:rsidRDefault="007175D8">
      <w:pPr>
        <w:pStyle w:val="Teksttreci31"/>
        <w:tabs>
          <w:tab w:val="left" w:leader="dot" w:pos="5526"/>
        </w:tabs>
        <w:spacing w:after="0" w:line="276" w:lineRule="auto"/>
        <w:jc w:val="center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UMOWA </w:t>
      </w:r>
    </w:p>
    <w:p w14:paraId="526248E8" w14:textId="77777777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zawarta w dniu …………………….. w Jędrzejowie pomiędzy:</w:t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  </w:t>
      </w:r>
    </w:p>
    <w:p w14:paraId="1F93BE68" w14:textId="39314276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Powiatem Jędrzejowskim, ul. 11 Listopada 83, 28-300 Jędrzejów</w:t>
      </w:r>
      <w:r>
        <w:rPr>
          <w:rFonts w:ascii="Cambria" w:hAnsi="Cambria"/>
          <w:b/>
          <w:color w:val="auto"/>
          <w:sz w:val="20"/>
          <w:szCs w:val="20"/>
        </w:rPr>
        <w:t xml:space="preserve">, </w:t>
      </w:r>
      <w:r w:rsidRPr="001442C3">
        <w:rPr>
          <w:rFonts w:ascii="Cambria" w:hAnsi="Cambria"/>
          <w:color w:val="auto"/>
          <w:sz w:val="20"/>
          <w:szCs w:val="20"/>
        </w:rPr>
        <w:t>reprezentowanym przez:</w:t>
      </w:r>
    </w:p>
    <w:p w14:paraId="01FC5242" w14:textId="77777777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…………………………….</w:t>
      </w:r>
    </w:p>
    <w:p w14:paraId="47EC637A" w14:textId="77777777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zwanym dalej</w:t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Zamawiającym,</w:t>
      </w:r>
    </w:p>
    <w:p w14:paraId="52B10D52" w14:textId="77777777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a</w:t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1442C3">
        <w:rPr>
          <w:rFonts w:ascii="Cambria" w:hAnsi="Cambria"/>
          <w:color w:val="auto"/>
          <w:sz w:val="20"/>
          <w:szCs w:val="20"/>
        </w:rPr>
        <w:t>………………………………………………………………………..</w:t>
      </w:r>
    </w:p>
    <w:p w14:paraId="6D58F700" w14:textId="77777777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zwanym dalej </w:t>
      </w:r>
      <w:r w:rsidRPr="001442C3">
        <w:rPr>
          <w:rFonts w:ascii="Cambria" w:hAnsi="Cambria"/>
          <w:b/>
          <w:color w:val="auto"/>
          <w:sz w:val="20"/>
          <w:szCs w:val="20"/>
        </w:rPr>
        <w:t>Wykonawcą.</w:t>
      </w:r>
    </w:p>
    <w:p w14:paraId="0908B0A4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wyniku udzielonego zamówienia publicznego w trybie przetargu nieograniczonego, zgodnie z art. 39 ustawy z dnia 29 stycznia 2004 r. Prawo zamówień publicznych (j.t. Dz. U. z 2018, poz. 1986 ze zm. ), została zawarta umowa o następującej treści:</w:t>
      </w:r>
    </w:p>
    <w:p w14:paraId="2D6D3DF3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52EE59DC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1CFA2ACF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 Przedmiot umowy</w:t>
      </w:r>
    </w:p>
    <w:p w14:paraId="44491187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42324913" w14:textId="7F801AD0" w:rsidR="007175D8" w:rsidRPr="001442C3" w:rsidRDefault="007175D8">
      <w:pPr>
        <w:pStyle w:val="Teksttreci21"/>
        <w:numPr>
          <w:ilvl w:val="0"/>
          <w:numId w:val="49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Zamawiający  zleca, a Wykonawca przyjmuje do wykonania Zadanie nr …….. -  zgodnie z podziałem na zadania wyszczególnionym w Specyfikacji Istotnych Warunków Zamówienia (dalej SIWZ) - polegające na wykonaniu prac geodezyjnych w </w:t>
      </w:r>
      <w:r w:rsidR="00736844">
        <w:rPr>
          <w:rFonts w:ascii="Cambria" w:hAnsi="Cambria"/>
          <w:color w:val="auto"/>
          <w:sz w:val="20"/>
          <w:szCs w:val="20"/>
        </w:rPr>
        <w:t>obrębach</w:t>
      </w:r>
      <w:r w:rsidRPr="001442C3">
        <w:rPr>
          <w:rFonts w:ascii="Cambria" w:hAnsi="Cambria"/>
          <w:color w:val="auto"/>
          <w:sz w:val="20"/>
          <w:szCs w:val="20"/>
        </w:rPr>
        <w:t xml:space="preserve"> ewidencyjnych: ……………………………………………………………………………………………………….…… w następującym zakresie:</w:t>
      </w:r>
    </w:p>
    <w:p w14:paraId="55F3D6D2" w14:textId="4E94289E" w:rsidR="007175D8" w:rsidRPr="00736844" w:rsidRDefault="007175D8" w:rsidP="00736844">
      <w:pPr>
        <w:pStyle w:val="Teksttreci21"/>
        <w:numPr>
          <w:ilvl w:val="0"/>
          <w:numId w:val="62"/>
        </w:numPr>
        <w:tabs>
          <w:tab w:val="left" w:leader="dot" w:pos="5266"/>
          <w:tab w:val="left" w:leader="dot" w:pos="8950"/>
        </w:tabs>
        <w:spacing w:before="0" w:line="276" w:lineRule="auto"/>
        <w:ind w:left="993"/>
        <w:rPr>
          <w:rFonts w:ascii="Cambria" w:hAnsi="Cambria"/>
          <w:color w:val="auto"/>
          <w:sz w:val="20"/>
          <w:szCs w:val="20"/>
          <w:lang w:eastAsia="en-US"/>
        </w:rPr>
      </w:pPr>
      <w:r w:rsidRPr="003F7565">
        <w:rPr>
          <w:rFonts w:ascii="Cambria" w:hAnsi="Cambria" w:cs="Calibri Light"/>
          <w:sz w:val="20"/>
          <w:szCs w:val="20"/>
        </w:rPr>
        <w:t>Modernizacja ewidencji gruntów i budynków w wybranych jednostkach ewidencyjnych, wykonana na podstawie obowiązujących przepisów prawa oraz szczegółowo opisanych czynności w załączniku nr 1 do OPZ-u</w:t>
      </w:r>
      <w:r w:rsidRPr="003F7565">
        <w:rPr>
          <w:rStyle w:val="Odwoaniedokomentarza"/>
          <w:rFonts w:ascii="Cambria" w:hAnsi="Cambria"/>
          <w:sz w:val="20"/>
          <w:szCs w:val="20"/>
        </w:rPr>
        <w:t xml:space="preserve">, </w:t>
      </w:r>
      <w:r w:rsidRPr="003F7565">
        <w:rPr>
          <w:rFonts w:ascii="Cambria" w:hAnsi="Cambria" w:cs="Calibri Light"/>
          <w:sz w:val="20"/>
          <w:szCs w:val="20"/>
        </w:rPr>
        <w:t xml:space="preserve"> mająca na celu aktualizację danych ewidencyjnych oraz uzupełnienie istniejącej bazy danych o brakujące dane ewidencyjne</w:t>
      </w:r>
      <w:r>
        <w:rPr>
          <w:rFonts w:ascii="Cambria" w:hAnsi="Cambria" w:cs="Calibri Light"/>
          <w:sz w:val="20"/>
          <w:szCs w:val="20"/>
        </w:rPr>
        <w:t>.</w:t>
      </w:r>
    </w:p>
    <w:p w14:paraId="0685287C" w14:textId="77777777" w:rsidR="007175D8" w:rsidRPr="001442C3" w:rsidRDefault="007175D8">
      <w:pPr>
        <w:pStyle w:val="Standard"/>
        <w:widowControl/>
        <w:numPr>
          <w:ilvl w:val="0"/>
          <w:numId w:val="20"/>
        </w:numPr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  <w:lang w:eastAsia="en-US"/>
        </w:rPr>
      </w:pPr>
      <w:r w:rsidRPr="001442C3">
        <w:rPr>
          <w:rFonts w:ascii="Cambria" w:hAnsi="Cambria" w:cs="Times New Roman"/>
          <w:color w:val="auto"/>
          <w:sz w:val="20"/>
          <w:szCs w:val="20"/>
          <w:lang w:eastAsia="en-US"/>
        </w:rPr>
        <w:t>Szczegółowy opis przedmiotu zamówienia oraz zakresu prac zawiera SIWZ oraz załączniki do niego, w szczególności Opis Przedmiotu Zamówienia (załącznik nr 7 do SIWZ), stanowiące integralną część umowy.</w:t>
      </w:r>
    </w:p>
    <w:p w14:paraId="3D6EC9A1" w14:textId="3D8352F8" w:rsidR="007175D8" w:rsidRPr="001442C3" w:rsidRDefault="007175D8">
      <w:pPr>
        <w:pStyle w:val="Standard"/>
        <w:widowControl/>
        <w:numPr>
          <w:ilvl w:val="0"/>
          <w:numId w:val="20"/>
        </w:numPr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W przypadku </w:t>
      </w:r>
      <w:r w:rsidR="00736844">
        <w:rPr>
          <w:rFonts w:ascii="Cambria" w:eastAsia="Times New Roman" w:hAnsi="Cambria" w:cs="Times New Roman"/>
          <w:color w:val="auto"/>
          <w:sz w:val="20"/>
          <w:szCs w:val="20"/>
        </w:rPr>
        <w:t xml:space="preserve">odmiennych </w:t>
      </w:r>
      <w:r w:rsidRPr="001442C3">
        <w:rPr>
          <w:rFonts w:ascii="Cambria" w:hAnsi="Cambria" w:cs="Times New Roman"/>
          <w:color w:val="auto"/>
          <w:sz w:val="20"/>
          <w:szCs w:val="20"/>
        </w:rPr>
        <w:t>uregulowań SIWZ lub OPZ z niniejszą Umową stosuje się przepisy zawarte w Umowie.</w:t>
      </w:r>
    </w:p>
    <w:p w14:paraId="5E3A023F" w14:textId="77777777" w:rsidR="007175D8" w:rsidRPr="001442C3" w:rsidRDefault="007175D8">
      <w:pPr>
        <w:pStyle w:val="Teksttreci21"/>
        <w:numPr>
          <w:ilvl w:val="0"/>
          <w:numId w:val="20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wykona przedmiot umowy zgodnie z obowiązującymi przepisami prawnymi i normami technicznymi, w szczególności z ustawą z dnia 17 maja 1989r. – Prawo geodezyjne i kartograficzne i przepisami wykonawczymi do ww. ustawy, jak również zgodnie z zakresem i warunkami określonymi w Specyfikacji Istotnych Warunków Zamówienia (SIWZ) oraz ze złożoną ofertą przetargową.</w:t>
      </w:r>
    </w:p>
    <w:p w14:paraId="72752624" w14:textId="77777777" w:rsidR="007175D8" w:rsidRPr="001442C3" w:rsidRDefault="007175D8">
      <w:pPr>
        <w:pStyle w:val="Teksttreci21"/>
        <w:numPr>
          <w:ilvl w:val="0"/>
          <w:numId w:val="20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celu weryfikacji należytego wykonania przedmiotu zamówienia Zamawiający powołał  Inspektora Nadzoru, odpowiedzialnego za monitoring przebiegu oraz kontrolę techniczną prac wykonywanych w ramach niniejszej umowy.</w:t>
      </w:r>
    </w:p>
    <w:p w14:paraId="13452B91" w14:textId="77777777" w:rsidR="007175D8" w:rsidRPr="001442C3" w:rsidRDefault="007175D8">
      <w:pPr>
        <w:pStyle w:val="Teksttreci21"/>
        <w:numPr>
          <w:ilvl w:val="0"/>
          <w:numId w:val="20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Przedmiot umowy jest częścią Projektu RPSW.07.01.00-26-0009/17 pod nazwą e – GEODEZJA cyfrowy zasób geodezyjny powiatów Buskiego, Jędrzejowskiego, Kieleckiego i Pińczowskiego w ramach działania Rozwój e - społeczeństwa z Regionalnego Programu Operacyjnego Województwa Świętokrzyskiego na lata 2014-2020,  współfinansowanego z środków UE.</w:t>
      </w:r>
    </w:p>
    <w:p w14:paraId="5FA51026" w14:textId="77777777" w:rsidR="007175D8" w:rsidRPr="001442C3" w:rsidRDefault="007175D8">
      <w:pPr>
        <w:pStyle w:val="Teksttreci21"/>
        <w:spacing w:before="0" w:line="276" w:lineRule="auto"/>
        <w:ind w:left="20" w:firstLine="0"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5A695DAA" w14:textId="77777777" w:rsidR="007175D8" w:rsidRPr="001442C3" w:rsidRDefault="007175D8">
      <w:pPr>
        <w:pStyle w:val="Teksttreci21"/>
        <w:spacing w:before="0" w:line="276" w:lineRule="auto"/>
        <w:ind w:left="2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2 Termin wykonania</w:t>
      </w:r>
    </w:p>
    <w:p w14:paraId="173B3720" w14:textId="77777777" w:rsidR="007175D8" w:rsidRPr="001442C3" w:rsidRDefault="007175D8">
      <w:pPr>
        <w:pStyle w:val="Teksttreci21"/>
        <w:spacing w:before="0" w:line="276" w:lineRule="auto"/>
        <w:ind w:left="20"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55BE7D79" w14:textId="77777777" w:rsidR="007175D8" w:rsidRPr="001442C3" w:rsidRDefault="007175D8">
      <w:pPr>
        <w:pStyle w:val="Teksttreci21"/>
        <w:numPr>
          <w:ilvl w:val="0"/>
          <w:numId w:val="18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Przedmiot umowy zostanie wykonany w nieprzekraczalnym terminie </w:t>
      </w:r>
      <w:r>
        <w:rPr>
          <w:rFonts w:ascii="Cambria" w:hAnsi="Cambria"/>
          <w:color w:val="auto"/>
          <w:sz w:val="20"/>
          <w:szCs w:val="20"/>
        </w:rPr>
        <w:t>20</w:t>
      </w:r>
      <w:r w:rsidRPr="001442C3">
        <w:rPr>
          <w:rFonts w:ascii="Cambria" w:hAnsi="Cambria"/>
          <w:color w:val="auto"/>
          <w:sz w:val="20"/>
          <w:szCs w:val="20"/>
        </w:rPr>
        <w:t xml:space="preserve"> miesięcy od dnia podpisania umowy przez Zamawiającego i Wykonawcę</w:t>
      </w:r>
      <w:r>
        <w:rPr>
          <w:rFonts w:ascii="Cambria" w:hAnsi="Cambria"/>
          <w:color w:val="auto"/>
          <w:sz w:val="20"/>
          <w:szCs w:val="20"/>
        </w:rPr>
        <w:t xml:space="preserve"> tj. do ……………………</w:t>
      </w:r>
      <w:r w:rsidRPr="001442C3">
        <w:rPr>
          <w:rFonts w:ascii="Cambria" w:hAnsi="Cambria"/>
          <w:color w:val="auto"/>
          <w:sz w:val="20"/>
          <w:szCs w:val="20"/>
        </w:rPr>
        <w:t>.</w:t>
      </w:r>
    </w:p>
    <w:p w14:paraId="07E0634D" w14:textId="77777777" w:rsidR="007175D8" w:rsidRPr="001442C3" w:rsidRDefault="007175D8">
      <w:pPr>
        <w:pStyle w:val="Teksttreci21"/>
        <w:numPr>
          <w:ilvl w:val="0"/>
          <w:numId w:val="18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Zakres prac będących przedmiotem zamówienia dzieli się na dwa etapy będące przedmiotem odrębnych odbiorów i fakturowań tj.:</w:t>
      </w:r>
    </w:p>
    <w:p w14:paraId="464E3A5E" w14:textId="73B013D7" w:rsidR="007175D8" w:rsidRPr="003F7565" w:rsidRDefault="007175D8" w:rsidP="007B24AB">
      <w:pPr>
        <w:pStyle w:val="Akapitzlist"/>
        <w:spacing w:line="288" w:lineRule="auto"/>
        <w:ind w:left="786"/>
        <w:jc w:val="both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b/>
          <w:bCs/>
          <w:i/>
          <w:sz w:val="20"/>
          <w:szCs w:val="20"/>
        </w:rPr>
        <w:t>Etap I:</w:t>
      </w:r>
      <w:r w:rsidRPr="003F7565">
        <w:rPr>
          <w:rFonts w:ascii="Cambria" w:hAnsi="Cambria" w:cs="Calibri Light"/>
          <w:bCs/>
          <w:sz w:val="20"/>
          <w:szCs w:val="20"/>
        </w:rPr>
        <w:t xml:space="preserve"> </w:t>
      </w:r>
      <w:r w:rsidRPr="003F7565">
        <w:rPr>
          <w:rFonts w:ascii="Cambria" w:hAnsi="Cambria" w:cs="Calibri Light"/>
          <w:sz w:val="20"/>
          <w:szCs w:val="20"/>
        </w:rPr>
        <w:t>obejmuje wykonanie i odbiór następujących prac:</w:t>
      </w:r>
    </w:p>
    <w:p w14:paraId="4222073C" w14:textId="77777777" w:rsidR="007175D8" w:rsidRPr="003F7565" w:rsidRDefault="007175D8" w:rsidP="00EF301D">
      <w:pPr>
        <w:pStyle w:val="Akapitzlist"/>
        <w:widowControl/>
        <w:numPr>
          <w:ilvl w:val="0"/>
          <w:numId w:val="63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sz w:val="20"/>
          <w:szCs w:val="20"/>
        </w:rPr>
        <w:lastRenderedPageBreak/>
        <w:t xml:space="preserve">Przedstawienie Zamawiającemu do zatwierdzenia szczegółowego harmonogramu wykonania poszczególnych etapów realizacji przedmiotu zamówienia, w terminie 14 dni od dnia podpisania umowy,  </w:t>
      </w:r>
    </w:p>
    <w:p w14:paraId="2E7C4F88" w14:textId="77777777" w:rsidR="007175D8" w:rsidRPr="003F7565" w:rsidRDefault="007175D8" w:rsidP="00EF301D">
      <w:pPr>
        <w:pStyle w:val="Akapitzlist"/>
        <w:widowControl/>
        <w:numPr>
          <w:ilvl w:val="0"/>
          <w:numId w:val="63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sz w:val="20"/>
          <w:szCs w:val="20"/>
        </w:rPr>
        <w:t>Dokonanie analizy pobranych materiałów z PODGIK wraz z oceną istniejącej osnowy</w:t>
      </w:r>
    </w:p>
    <w:p w14:paraId="7203D9DD" w14:textId="77777777" w:rsidR="007175D8" w:rsidRPr="003F7565" w:rsidRDefault="007175D8" w:rsidP="00EF301D">
      <w:pPr>
        <w:pStyle w:val="Akapitzlist"/>
        <w:widowControl/>
        <w:numPr>
          <w:ilvl w:val="0"/>
          <w:numId w:val="63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sz w:val="20"/>
          <w:szCs w:val="20"/>
        </w:rPr>
        <w:t xml:space="preserve"> Przeprowadzenie wywiadu terenowego</w:t>
      </w:r>
    </w:p>
    <w:p w14:paraId="18C9DBBD" w14:textId="77777777" w:rsidR="007175D8" w:rsidRPr="003F7565" w:rsidRDefault="007175D8" w:rsidP="00EF301D">
      <w:pPr>
        <w:pStyle w:val="Akapitzlist"/>
        <w:widowControl/>
        <w:numPr>
          <w:ilvl w:val="0"/>
          <w:numId w:val="63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sz w:val="20"/>
          <w:szCs w:val="20"/>
        </w:rPr>
        <w:t>Wykonanie pomiaru uzupełniającego budynków, granic działek oraz zmienionych konturów i użytków gruntowych, w zakresie wynikającym z projektu modernizacji.</w:t>
      </w:r>
    </w:p>
    <w:p w14:paraId="1013FD9A" w14:textId="77777777" w:rsidR="00EF301D" w:rsidRPr="00EF301D" w:rsidRDefault="00EF301D" w:rsidP="00EF301D">
      <w:pPr>
        <w:pStyle w:val="Akapitzlist"/>
        <w:widowControl/>
        <w:numPr>
          <w:ilvl w:val="0"/>
          <w:numId w:val="63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Sporządzenie projektu operatu opisowo-kartograficznego.</w:t>
      </w:r>
    </w:p>
    <w:p w14:paraId="733FA36B" w14:textId="77777777" w:rsidR="007175D8" w:rsidRPr="003F7565" w:rsidRDefault="007175D8" w:rsidP="007B24AB">
      <w:pPr>
        <w:pStyle w:val="Akapitzlist"/>
        <w:spacing w:line="288" w:lineRule="auto"/>
        <w:ind w:left="1146"/>
        <w:jc w:val="both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bCs/>
          <w:sz w:val="20"/>
          <w:szCs w:val="20"/>
        </w:rPr>
        <w:t xml:space="preserve">Po wykonaniu powyższych prac Wykonawca otrzyma </w:t>
      </w:r>
      <w:r w:rsidRPr="003F7565">
        <w:rPr>
          <w:rFonts w:ascii="Cambria" w:hAnsi="Cambria" w:cs="Calibri Light"/>
          <w:b/>
          <w:bCs/>
          <w:i/>
          <w:sz w:val="20"/>
          <w:szCs w:val="20"/>
        </w:rPr>
        <w:t>zaliczkowo 50% płatności.</w:t>
      </w:r>
    </w:p>
    <w:p w14:paraId="258E5F39" w14:textId="7121ADFB" w:rsidR="00EF301D" w:rsidRDefault="00EF301D" w:rsidP="00EF301D">
      <w:pPr>
        <w:widowControl/>
        <w:suppressAutoHyphens w:val="0"/>
        <w:autoSpaceDN/>
        <w:spacing w:line="288" w:lineRule="auto"/>
        <w:ind w:left="708"/>
        <w:jc w:val="both"/>
        <w:textAlignment w:val="auto"/>
        <w:rPr>
          <w:rFonts w:ascii="Cambria" w:hAnsi="Cambria" w:cs="Calibri Light"/>
          <w:sz w:val="20"/>
          <w:szCs w:val="20"/>
        </w:rPr>
      </w:pPr>
      <w:r>
        <w:rPr>
          <w:rFonts w:ascii="Cambria" w:hAnsi="Cambria" w:cs="Calibri Light"/>
          <w:color w:val="000000"/>
          <w:sz w:val="20"/>
          <w:szCs w:val="20"/>
        </w:rPr>
        <w:t>`</w:t>
      </w:r>
      <w:r w:rsidR="007175D8" w:rsidRPr="00EF301D">
        <w:rPr>
          <w:rFonts w:ascii="Cambria" w:hAnsi="Cambria" w:cs="Calibri Light"/>
          <w:b/>
          <w:i/>
          <w:color w:val="000000"/>
          <w:sz w:val="20"/>
          <w:szCs w:val="20"/>
        </w:rPr>
        <w:t>Etap II</w:t>
      </w:r>
      <w:r w:rsidR="007175D8" w:rsidRPr="00EF301D">
        <w:rPr>
          <w:rFonts w:ascii="Cambria" w:hAnsi="Cambria" w:cs="Calibri Light"/>
          <w:color w:val="000000"/>
          <w:sz w:val="20"/>
          <w:szCs w:val="20"/>
        </w:rPr>
        <w:t xml:space="preserve">: </w:t>
      </w:r>
      <w:r w:rsidRPr="00EF301D">
        <w:rPr>
          <w:rFonts w:ascii="Cambria" w:hAnsi="Cambria" w:cs="Calibri Light"/>
          <w:sz w:val="20"/>
          <w:szCs w:val="20"/>
        </w:rPr>
        <w:t>realizowany po zakończeniu etapu pierwszego, obejmujący pozostałe prace opisane w projektach modernizacji, stanowiących załączniki do niniejszego OPZ oraz w OPZ, w szczególności:</w:t>
      </w:r>
    </w:p>
    <w:p w14:paraId="61E7C84D" w14:textId="77777777" w:rsidR="00EF301D" w:rsidRDefault="00EF301D" w:rsidP="00BE69F9">
      <w:pPr>
        <w:pStyle w:val="Akapitzlist"/>
        <w:widowControl/>
        <w:numPr>
          <w:ilvl w:val="0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Wyłożenie projektu operatu opisowo-kartograficznego;</w:t>
      </w:r>
    </w:p>
    <w:p w14:paraId="13FC0D77" w14:textId="77777777" w:rsidR="00EF301D" w:rsidRPr="00EF301D" w:rsidRDefault="00EF301D" w:rsidP="00BE69F9">
      <w:pPr>
        <w:pStyle w:val="Akapitzlist"/>
        <w:widowControl/>
        <w:numPr>
          <w:ilvl w:val="0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 xml:space="preserve">Utworzenie cyfrowych zbiorów: </w:t>
      </w:r>
    </w:p>
    <w:p w14:paraId="479D3964" w14:textId="36E8B921" w:rsidR="00EF301D" w:rsidRPr="00EF301D" w:rsidRDefault="00EF301D" w:rsidP="00BE69F9">
      <w:pPr>
        <w:pStyle w:val="Akapitzlist"/>
        <w:widowControl/>
        <w:numPr>
          <w:ilvl w:val="1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 xml:space="preserve">punktów granicznych, obrębów ewidencyjnych oraz działek ewidencyjnych, w rozumieniu §9 Rozporządzenia w sprawie </w:t>
      </w:r>
      <w:proofErr w:type="spellStart"/>
      <w:r w:rsidRPr="00EF301D">
        <w:rPr>
          <w:rFonts w:ascii="Cambria" w:hAnsi="Cambria" w:cs="Calibri Light"/>
          <w:sz w:val="20"/>
          <w:szCs w:val="20"/>
        </w:rPr>
        <w:t>EGiB</w:t>
      </w:r>
      <w:proofErr w:type="spellEnd"/>
      <w:r w:rsidRPr="00EF301D">
        <w:rPr>
          <w:rFonts w:ascii="Cambria" w:hAnsi="Cambria" w:cs="Calibri Light"/>
          <w:sz w:val="20"/>
          <w:szCs w:val="20"/>
        </w:rPr>
        <w:t xml:space="preserve">, </w:t>
      </w:r>
    </w:p>
    <w:p w14:paraId="75AF7CC7" w14:textId="4C84C0E2" w:rsidR="00EF301D" w:rsidRPr="00EF301D" w:rsidRDefault="00EF301D" w:rsidP="00BE69F9">
      <w:pPr>
        <w:pStyle w:val="Akapitzlist"/>
        <w:widowControl/>
        <w:numPr>
          <w:ilvl w:val="1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danych dotyczących konturów użytków gruntowych oraz konturów klasyfikacyjnych;</w:t>
      </w:r>
    </w:p>
    <w:p w14:paraId="6852DB1F" w14:textId="40D26446" w:rsidR="00EF301D" w:rsidRPr="00EF301D" w:rsidRDefault="00EF301D" w:rsidP="00BE69F9">
      <w:pPr>
        <w:pStyle w:val="Akapitzlist"/>
        <w:widowControl/>
        <w:numPr>
          <w:ilvl w:val="1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danych dotyczących budynków oraz obiektów trwale związanych z budynkami;</w:t>
      </w:r>
    </w:p>
    <w:p w14:paraId="4DAD25C7" w14:textId="3EC544A3" w:rsidR="00EF301D" w:rsidRPr="00EF301D" w:rsidRDefault="00EF301D" w:rsidP="00BE69F9">
      <w:pPr>
        <w:pStyle w:val="Akapitzlist"/>
        <w:widowControl/>
        <w:numPr>
          <w:ilvl w:val="1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danych dotyczących lokali stanowiących odrębne nieruchomości.</w:t>
      </w:r>
    </w:p>
    <w:p w14:paraId="068F2441" w14:textId="77777777" w:rsidR="00EF301D" w:rsidRPr="00EF301D" w:rsidRDefault="00EF301D" w:rsidP="00BE69F9">
      <w:pPr>
        <w:pStyle w:val="Akapitzlist"/>
        <w:widowControl/>
        <w:numPr>
          <w:ilvl w:val="0"/>
          <w:numId w:val="65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Zasilenie bazy danych Zamawiającego.</w:t>
      </w:r>
    </w:p>
    <w:p w14:paraId="6B6D288B" w14:textId="0C71BB4D" w:rsidR="007175D8" w:rsidRPr="00EF301D" w:rsidRDefault="00EF301D" w:rsidP="00EF301D">
      <w:pPr>
        <w:widowControl/>
        <w:suppressAutoHyphens w:val="0"/>
        <w:autoSpaceDN/>
        <w:spacing w:line="288" w:lineRule="auto"/>
        <w:ind w:left="788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Po wykonaniu powyższych prac Wykonawca otrzyma pozostałe 50% płatności.</w:t>
      </w:r>
    </w:p>
    <w:p w14:paraId="55B95342" w14:textId="1F66F150" w:rsidR="007175D8" w:rsidRPr="001442C3" w:rsidRDefault="00EF301D">
      <w:pPr>
        <w:pStyle w:val="Teksttreci21"/>
        <w:numPr>
          <w:ilvl w:val="0"/>
          <w:numId w:val="19"/>
        </w:numPr>
        <w:tabs>
          <w:tab w:val="left" w:leader="dot" w:pos="-10119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EF301D">
        <w:rPr>
          <w:rFonts w:ascii="Cambria" w:hAnsi="Cambria"/>
          <w:color w:val="auto"/>
          <w:sz w:val="20"/>
          <w:szCs w:val="20"/>
        </w:rPr>
        <w:t>Szczegółowe</w:t>
      </w:r>
      <w:r w:rsidR="007175D8" w:rsidRPr="00EF301D">
        <w:rPr>
          <w:rFonts w:ascii="Cambria" w:hAnsi="Cambria"/>
          <w:color w:val="auto"/>
          <w:sz w:val="20"/>
          <w:szCs w:val="20"/>
        </w:rPr>
        <w:t xml:space="preserve"> termin</w:t>
      </w:r>
      <w:r w:rsidRPr="00EF301D">
        <w:rPr>
          <w:rFonts w:ascii="Cambria" w:hAnsi="Cambria"/>
          <w:color w:val="auto"/>
          <w:sz w:val="20"/>
          <w:szCs w:val="20"/>
        </w:rPr>
        <w:t>y</w:t>
      </w:r>
      <w:r w:rsidR="007175D8" w:rsidRPr="00EF301D">
        <w:rPr>
          <w:rFonts w:ascii="Cambria" w:hAnsi="Cambria"/>
          <w:color w:val="auto"/>
          <w:sz w:val="20"/>
          <w:szCs w:val="20"/>
        </w:rPr>
        <w:t xml:space="preserve"> </w:t>
      </w:r>
      <w:r w:rsidR="007175D8" w:rsidRPr="001442C3">
        <w:rPr>
          <w:rFonts w:ascii="Cambria" w:hAnsi="Cambria"/>
          <w:color w:val="auto"/>
          <w:sz w:val="20"/>
          <w:szCs w:val="20"/>
        </w:rPr>
        <w:t>wykonania poszczególnych etapów określa harmonogram finansowo-rzeczowy przedłożony przez Wykonawcę w dniu zawarcia umowy. Harmonogram finansowo-rzeczowy wymaga zatwierdzenia przez Zamawiającego.  Harmonogram finansowo – rzeczowy stanowi integralną część umowy.</w:t>
      </w:r>
    </w:p>
    <w:p w14:paraId="41BBE112" w14:textId="659C9F9B" w:rsidR="007175D8" w:rsidRPr="001442C3" w:rsidRDefault="007175D8">
      <w:pPr>
        <w:pStyle w:val="Teksttreci21"/>
        <w:numPr>
          <w:ilvl w:val="0"/>
          <w:numId w:val="19"/>
        </w:numPr>
        <w:tabs>
          <w:tab w:val="left" w:leader="dot" w:pos="-10119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Termin wykonania przedmiotu umowy (każdego etapu) obejmuje również kontrolę i odbiór opracowania przez Inspektora Nadzoru </w:t>
      </w:r>
      <w:r w:rsidR="00EF301D">
        <w:rPr>
          <w:rFonts w:ascii="Cambria" w:hAnsi="Cambria"/>
          <w:color w:val="auto"/>
          <w:sz w:val="20"/>
          <w:szCs w:val="20"/>
        </w:rPr>
        <w:t xml:space="preserve">i Zamawiającego </w:t>
      </w:r>
      <w:r w:rsidRPr="001442C3">
        <w:rPr>
          <w:rFonts w:ascii="Cambria" w:hAnsi="Cambria"/>
          <w:color w:val="auto"/>
          <w:sz w:val="20"/>
          <w:szCs w:val="20"/>
        </w:rPr>
        <w:t>wraz z ewentualną poprawą opracowania przez Wykonawcę.</w:t>
      </w:r>
    </w:p>
    <w:p w14:paraId="5FB63E10" w14:textId="77777777" w:rsidR="007175D8" w:rsidRPr="001442C3" w:rsidRDefault="007175D8">
      <w:pPr>
        <w:pStyle w:val="Teksttreci21"/>
        <w:numPr>
          <w:ilvl w:val="0"/>
          <w:numId w:val="19"/>
        </w:numPr>
        <w:tabs>
          <w:tab w:val="left" w:leader="dot" w:pos="-10119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Terminy określone w miesiącach liczone będą zgodnie z zasadami obowiązującymi w Kodeksie cywilnym.</w:t>
      </w:r>
    </w:p>
    <w:p w14:paraId="6D77D370" w14:textId="77777777" w:rsidR="007175D8" w:rsidRPr="001442C3" w:rsidRDefault="007175D8">
      <w:pPr>
        <w:pStyle w:val="Teksttreci21"/>
        <w:tabs>
          <w:tab w:val="left" w:leader="dot" w:pos="-3639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28F7518C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3 Obowiązki stron</w:t>
      </w:r>
    </w:p>
    <w:p w14:paraId="33002407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2772F4EA" w14:textId="77777777" w:rsidR="007175D8" w:rsidRPr="001442C3" w:rsidRDefault="007175D8">
      <w:pPr>
        <w:pStyle w:val="Teksttreci21"/>
        <w:numPr>
          <w:ilvl w:val="0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jest zobowiązany w szczególności :</w:t>
      </w:r>
    </w:p>
    <w:p w14:paraId="60D19C7B" w14:textId="4E307290" w:rsid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wykonania Przedmiotu Umowy z należytą starannością, bez wad pomniejszających wartość prac, </w:t>
      </w:r>
      <w:r w:rsidRPr="007B24AB">
        <w:rPr>
          <w:rFonts w:ascii="Cambria" w:hAnsi="Cambria"/>
          <w:sz w:val="20"/>
          <w:szCs w:val="20"/>
        </w:rPr>
        <w:t xml:space="preserve">zgodnie obowiązującymi przepisami, normami technicznymi, oraz zasadami techniki i sztuki geodezyjnej, i warunkami technicznymi oraz uzgodnieniami dokonanymi w trakcie realizacji przedmiotu umowy. </w:t>
      </w:r>
    </w:p>
    <w:p w14:paraId="3A3E0AD6" w14:textId="1E678AE2" w:rsidR="00292857" w:rsidRP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78" w:line="267" w:lineRule="auto"/>
        <w:jc w:val="both"/>
        <w:textAlignment w:val="auto"/>
        <w:rPr>
          <w:rFonts w:ascii="Cambria" w:hAnsi="Cambria"/>
          <w:strike/>
          <w:color w:val="C00000"/>
          <w:sz w:val="20"/>
          <w:szCs w:val="20"/>
        </w:rPr>
      </w:pPr>
      <w:r w:rsidRPr="007B24AB">
        <w:rPr>
          <w:rFonts w:ascii="Cambria" w:hAnsi="Cambria"/>
          <w:sz w:val="20"/>
          <w:szCs w:val="20"/>
        </w:rPr>
        <w:t>wy</w:t>
      </w:r>
      <w:r>
        <w:rPr>
          <w:rFonts w:ascii="Cambria" w:hAnsi="Cambria"/>
          <w:sz w:val="20"/>
          <w:szCs w:val="20"/>
        </w:rPr>
        <w:t>konania</w:t>
      </w:r>
      <w:r w:rsidRPr="007B24AB">
        <w:rPr>
          <w:rFonts w:ascii="Cambria" w:hAnsi="Cambria"/>
          <w:sz w:val="20"/>
          <w:szCs w:val="20"/>
        </w:rPr>
        <w:t xml:space="preserve"> całość zakresu </w:t>
      </w:r>
      <w:r>
        <w:rPr>
          <w:rFonts w:ascii="Cambria" w:hAnsi="Cambria"/>
          <w:sz w:val="20"/>
          <w:szCs w:val="20"/>
        </w:rPr>
        <w:t>prac, opisanego w OPZ,</w:t>
      </w:r>
    </w:p>
    <w:p w14:paraId="646CFFFC" w14:textId="77777777" w:rsidR="00292857" w:rsidRP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color w:val="auto"/>
          <w:sz w:val="20"/>
          <w:szCs w:val="20"/>
        </w:rPr>
        <w:t xml:space="preserve">terminowego i zgodnego z przepisami prawa i normami technicznymi wykonania Przedmiotu Umowy,  </w:t>
      </w:r>
    </w:p>
    <w:p w14:paraId="3664A13E" w14:textId="77777777" w:rsidR="00292857" w:rsidRP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color w:val="auto"/>
          <w:sz w:val="20"/>
          <w:szCs w:val="20"/>
        </w:rPr>
        <w:t>uzgodnienia dokumentacji niezbędnej do wykonania przedmiotu niniejszej umowy we własnym zakresie i na koszt własny,</w:t>
      </w:r>
    </w:p>
    <w:p w14:paraId="4BB3EFA2" w14:textId="3C9064C3" w:rsidR="00292857" w:rsidRP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eastAsia="Times New Roman" w:hAnsi="Cambria"/>
          <w:color w:val="auto"/>
          <w:sz w:val="20"/>
          <w:szCs w:val="20"/>
        </w:rPr>
        <w:t>założenia i bieżącego prowadzenia Dziennika Robót w formie pisemnej,</w:t>
      </w:r>
    </w:p>
    <w:p w14:paraId="57FEB9BE" w14:textId="77777777" w:rsidR="00292857" w:rsidRP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color w:val="auto"/>
          <w:sz w:val="20"/>
          <w:szCs w:val="20"/>
        </w:rPr>
        <w:t>przedstawiania Zamawiającemu sprawozdań technicznych w formie pisemnej do 5 dnia każdego miesiąca za miesiąc miniony z przebiegu realizacji usługi,</w:t>
      </w:r>
    </w:p>
    <w:p w14:paraId="0B859414" w14:textId="77777777" w:rsid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7B24AB">
        <w:rPr>
          <w:rFonts w:ascii="Cambria" w:hAnsi="Cambria"/>
          <w:sz w:val="20"/>
          <w:szCs w:val="20"/>
        </w:rPr>
        <w:t xml:space="preserve">do współpracy z Inspektorem Nadzoru (Inspektorem) – pełniącym funkcję </w:t>
      </w:r>
      <w:proofErr w:type="spellStart"/>
      <w:r w:rsidRPr="007B24AB">
        <w:rPr>
          <w:rFonts w:ascii="Cambria" w:hAnsi="Cambria"/>
          <w:sz w:val="20"/>
          <w:szCs w:val="20"/>
        </w:rPr>
        <w:t>kontrolno</w:t>
      </w:r>
      <w:proofErr w:type="spellEnd"/>
      <w:r w:rsidRPr="007B24AB">
        <w:rPr>
          <w:rFonts w:ascii="Cambria" w:hAnsi="Cambria"/>
          <w:sz w:val="20"/>
          <w:szCs w:val="20"/>
        </w:rPr>
        <w:t xml:space="preserve"> – monitorującą nad całością zamówienia. Wykonawca zobowiązuje się do udostępniania Inspektorowi opracowanych materiałów, umożliwienia wykonywania czynności kontrolnych na każdym etapie realizacji przedmiotu umowy oraz do stosowania się do jego poleceń. </w:t>
      </w:r>
    </w:p>
    <w:p w14:paraId="6A58187B" w14:textId="5B8E78E6" w:rsidR="00292857" w:rsidRPr="00177950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eastAsia="Times New Roman" w:hAnsi="Cambria"/>
          <w:color w:val="auto"/>
          <w:sz w:val="20"/>
          <w:szCs w:val="20"/>
        </w:rPr>
        <w:t>uczestniczenia we wszystkich spotkaniach i uzgodnieniach organizowanych przez Zamawiają</w:t>
      </w:r>
      <w:r w:rsidR="00177950">
        <w:rPr>
          <w:rFonts w:ascii="Cambria" w:eastAsia="Times New Roman" w:hAnsi="Cambria"/>
          <w:color w:val="auto"/>
          <w:sz w:val="20"/>
          <w:szCs w:val="20"/>
        </w:rPr>
        <w:t>cego, w siedzibie Zamawiającego.</w:t>
      </w:r>
    </w:p>
    <w:p w14:paraId="0F7FEF17" w14:textId="631AB0D9" w:rsidR="00292857" w:rsidRPr="00177950" w:rsidRDefault="00292857" w:rsidP="00177950">
      <w:pPr>
        <w:pStyle w:val="Akapitzlist"/>
        <w:widowControl/>
        <w:numPr>
          <w:ilvl w:val="0"/>
          <w:numId w:val="23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177950">
        <w:rPr>
          <w:rFonts w:ascii="Cambria" w:hAnsi="Cambria"/>
          <w:sz w:val="20"/>
          <w:szCs w:val="20"/>
        </w:rPr>
        <w:t xml:space="preserve">Wykonawca w terminie 14 dni od daty zawarcia umowy przedstawi do zatwierdzenia Zamawiającemu harmonogram </w:t>
      </w:r>
      <w:r w:rsidR="00196531">
        <w:rPr>
          <w:rFonts w:ascii="Cambria" w:hAnsi="Cambria"/>
          <w:sz w:val="20"/>
          <w:szCs w:val="20"/>
        </w:rPr>
        <w:t xml:space="preserve">wykonania poszczególnych etapów </w:t>
      </w:r>
      <w:r w:rsidRPr="00177950">
        <w:rPr>
          <w:rFonts w:ascii="Cambria" w:hAnsi="Cambria"/>
          <w:sz w:val="20"/>
          <w:szCs w:val="20"/>
        </w:rPr>
        <w:t xml:space="preserve"> zamówienia uwzględniając w nim założenia określone w OPZ.</w:t>
      </w:r>
    </w:p>
    <w:p w14:paraId="78FF4BCC" w14:textId="537CC15D" w:rsidR="007175D8" w:rsidRPr="00292857" w:rsidRDefault="00292857" w:rsidP="00292857">
      <w:pPr>
        <w:pStyle w:val="Akapitzlist"/>
        <w:widowControl/>
        <w:numPr>
          <w:ilvl w:val="0"/>
          <w:numId w:val="23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 xml:space="preserve">Zawierając poniższą Umowę </w:t>
      </w:r>
      <w:r w:rsidR="007175D8" w:rsidRPr="00292857">
        <w:rPr>
          <w:rFonts w:ascii="Cambria" w:hAnsi="Cambria"/>
          <w:sz w:val="20"/>
          <w:szCs w:val="20"/>
        </w:rPr>
        <w:t xml:space="preserve">Wykonawca oświadcza, że posiada wymagane prawem uprawnienia zawodowe i wiedzę niezbędną do należytego wykonania przedmiotu umowy. </w:t>
      </w:r>
    </w:p>
    <w:p w14:paraId="3AC0133C" w14:textId="77777777" w:rsidR="007175D8" w:rsidRPr="001442C3" w:rsidRDefault="007175D8">
      <w:pPr>
        <w:pStyle w:val="Teksttreci21"/>
        <w:numPr>
          <w:ilvl w:val="0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 jest zobowiązany w szczególności do:</w:t>
      </w:r>
    </w:p>
    <w:p w14:paraId="75AEC022" w14:textId="77777777" w:rsidR="007175D8" w:rsidRPr="001442C3" w:rsidRDefault="007175D8">
      <w:pPr>
        <w:pStyle w:val="Teksttreci21"/>
        <w:numPr>
          <w:ilvl w:val="1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udostępnienia Wykonawcy dokumentacji i informacji niezbędnych do realizacji przedmiotu umowy,</w:t>
      </w:r>
    </w:p>
    <w:p w14:paraId="4C0DC24D" w14:textId="77777777" w:rsidR="007175D8" w:rsidRPr="001442C3" w:rsidRDefault="007175D8">
      <w:pPr>
        <w:pStyle w:val="Teksttreci21"/>
        <w:numPr>
          <w:ilvl w:val="1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zapewnienia Wykonawcy, w terminach i w sposób uzgodniony z Zamawiającym, dostępu do komputerowej bazy danych w systemie teleinformatycznym, funkcjonującym w </w:t>
      </w:r>
      <w:proofErr w:type="spellStart"/>
      <w:r w:rsidRPr="001442C3">
        <w:rPr>
          <w:rFonts w:ascii="Cambria" w:hAnsi="Cambria"/>
          <w:color w:val="auto"/>
          <w:sz w:val="20"/>
          <w:szCs w:val="20"/>
        </w:rPr>
        <w:t>PODGiK</w:t>
      </w:r>
      <w:proofErr w:type="spellEnd"/>
      <w:r w:rsidRPr="001442C3">
        <w:rPr>
          <w:rFonts w:ascii="Cambria" w:hAnsi="Cambria"/>
          <w:color w:val="auto"/>
          <w:sz w:val="20"/>
          <w:szCs w:val="20"/>
        </w:rPr>
        <w:t xml:space="preserve"> w Jędrzejowie,</w:t>
      </w:r>
    </w:p>
    <w:p w14:paraId="46E3D7D1" w14:textId="77777777" w:rsidR="007175D8" w:rsidRDefault="007175D8">
      <w:pPr>
        <w:pStyle w:val="Teksttreci21"/>
        <w:numPr>
          <w:ilvl w:val="1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dokonania odbioru prawidłowo wykonanego Przedmiotu Umowy.</w:t>
      </w:r>
    </w:p>
    <w:p w14:paraId="3455DC9C" w14:textId="70E26922" w:rsidR="00292857" w:rsidRPr="00292857" w:rsidRDefault="00292857" w:rsidP="00292857">
      <w:pPr>
        <w:pStyle w:val="Akapitzlist"/>
        <w:widowControl/>
        <w:numPr>
          <w:ilvl w:val="0"/>
          <w:numId w:val="23"/>
        </w:numPr>
        <w:suppressAutoHyphens w:val="0"/>
        <w:autoSpaceDN/>
        <w:spacing w:after="14" w:line="267" w:lineRule="auto"/>
        <w:ind w:right="7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sz w:val="20"/>
          <w:szCs w:val="20"/>
        </w:rPr>
        <w:t xml:space="preserve">Zamawiający na każdym etapie realizacji przedmiotu umowy, uprawniony </w:t>
      </w:r>
      <w:r>
        <w:rPr>
          <w:rFonts w:ascii="Cambria" w:hAnsi="Cambria"/>
          <w:sz w:val="20"/>
          <w:szCs w:val="20"/>
        </w:rPr>
        <w:t>jest</w:t>
      </w:r>
      <w:r w:rsidRPr="00292857">
        <w:rPr>
          <w:rFonts w:ascii="Cambria" w:hAnsi="Cambria"/>
          <w:sz w:val="20"/>
          <w:szCs w:val="20"/>
        </w:rPr>
        <w:t xml:space="preserve"> do żądania przedłożenia dowodów potwierdzających zakres wykonanych prac jeżeli Zamawiający poweźmie wątpliwości co do rzetelności przedstawionych informacji w raporcie, o którym mowa w ust. 6.  </w:t>
      </w:r>
    </w:p>
    <w:p w14:paraId="2DDB5095" w14:textId="77777777" w:rsidR="007175D8" w:rsidRPr="001442C3" w:rsidRDefault="007175D8">
      <w:pPr>
        <w:pStyle w:val="Standard"/>
        <w:numPr>
          <w:ilvl w:val="0"/>
          <w:numId w:val="23"/>
        </w:numPr>
        <w:spacing w:line="276" w:lineRule="auto"/>
        <w:jc w:val="both"/>
        <w:rPr>
          <w:rFonts w:ascii="Cambria" w:hAnsi="Cambria" w:cs="Cambria"/>
          <w:color w:val="auto"/>
          <w:sz w:val="20"/>
          <w:szCs w:val="20"/>
        </w:rPr>
      </w:pPr>
      <w:r w:rsidRPr="001442C3">
        <w:rPr>
          <w:rFonts w:ascii="Cambria" w:hAnsi="Cambria" w:cs="Cambria"/>
          <w:color w:val="auto"/>
          <w:sz w:val="20"/>
          <w:szCs w:val="20"/>
        </w:rPr>
        <w:t>Komunikacja pomiędzy Zamawiającym i Wykonawcą oraz Inspektorem Nadzoru w przypadku gdy wymagana jest przez umowę forma pisemna, będzie odbywać się poprzez nadanie dokumentacji  listem poleconym lub dostarczenia jej osobiście do siedziby adresata, za potwierdzeniem odbioru. W przypadku gdy przepisy umowy nie wymagają wprost formy pisemnej, komunikacja może odbywać się w formie telefonicznej, faksem lub za pośrednictwem poczty elektronicznej.</w:t>
      </w:r>
    </w:p>
    <w:p w14:paraId="51AF2DEF" w14:textId="77777777" w:rsidR="007175D8" w:rsidRPr="001442C3" w:rsidRDefault="007175D8">
      <w:pPr>
        <w:pStyle w:val="Standard"/>
        <w:numPr>
          <w:ilvl w:val="0"/>
          <w:numId w:val="23"/>
        </w:numPr>
        <w:spacing w:line="276" w:lineRule="auto"/>
        <w:jc w:val="both"/>
        <w:rPr>
          <w:rFonts w:ascii="Cambria" w:hAnsi="Cambria" w:cs="Cambria"/>
          <w:color w:val="auto"/>
          <w:sz w:val="20"/>
          <w:szCs w:val="20"/>
        </w:rPr>
      </w:pPr>
      <w:r w:rsidRPr="001442C3">
        <w:rPr>
          <w:rFonts w:ascii="Cambria" w:hAnsi="Cambria" w:cs="Cambria"/>
          <w:color w:val="auto"/>
          <w:sz w:val="20"/>
          <w:szCs w:val="20"/>
        </w:rPr>
        <w:t>O wszelkich  zmianach w danych adresowych Strony Umowy będą się na bieżąco informować, niezwłocznie od chwili ich zaistnienia.</w:t>
      </w:r>
    </w:p>
    <w:p w14:paraId="48820071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  <w:u w:val="single"/>
        </w:rPr>
      </w:pPr>
    </w:p>
    <w:p w14:paraId="3E57C7FE" w14:textId="77777777" w:rsidR="007175D8" w:rsidRPr="001442C3" w:rsidRDefault="007175D8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48A0260D" w14:textId="77777777" w:rsidR="007175D8" w:rsidRPr="001442C3" w:rsidRDefault="007175D8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4 Wynagrodzenie</w:t>
      </w:r>
    </w:p>
    <w:p w14:paraId="42E0A534" w14:textId="77777777" w:rsidR="007175D8" w:rsidRPr="001442C3" w:rsidRDefault="007175D8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3F2E859F" w14:textId="77777777" w:rsidR="007175D8" w:rsidRPr="001442C3" w:rsidRDefault="007175D8">
      <w:pPr>
        <w:pStyle w:val="Teksttreci21"/>
        <w:numPr>
          <w:ilvl w:val="0"/>
          <w:numId w:val="50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Całkowite wynagrodzenie Wykonawcy za prawidłowe wykonanie Przedmiotu niniejszej Umowy ustala się brutto (z obowiązującym podatkiem VAT) w wysokości:  ……………………………………………….zł   (słownie:</w:t>
      </w:r>
      <w:r w:rsidRPr="001442C3">
        <w:rPr>
          <w:rFonts w:ascii="Cambria" w:hAnsi="Cambria"/>
          <w:color w:val="auto"/>
          <w:sz w:val="20"/>
          <w:szCs w:val="20"/>
        </w:rPr>
        <w:tab/>
        <w:t>…………………………….…………………………………………………..………..), z czego:</w:t>
      </w:r>
    </w:p>
    <w:p w14:paraId="76C8F468" w14:textId="77777777" w:rsidR="007175D8" w:rsidRPr="001442C3" w:rsidRDefault="007175D8">
      <w:pPr>
        <w:pStyle w:val="Teksttreci21"/>
        <w:tabs>
          <w:tab w:val="left" w:leader="dot" w:pos="6063"/>
          <w:tab w:val="left" w:leader="dot" w:pos="7998"/>
        </w:tabs>
        <w:spacing w:before="0" w:line="276" w:lineRule="auto"/>
        <w:ind w:left="740" w:firstLine="0"/>
        <w:jc w:val="left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1) Etap I - </w:t>
      </w:r>
      <w:r>
        <w:rPr>
          <w:rFonts w:ascii="Cambria" w:hAnsi="Cambria"/>
          <w:color w:val="auto"/>
          <w:sz w:val="20"/>
          <w:szCs w:val="20"/>
        </w:rPr>
        <w:t>5</w:t>
      </w:r>
      <w:r w:rsidRPr="001442C3">
        <w:rPr>
          <w:rFonts w:ascii="Cambria" w:hAnsi="Cambria"/>
          <w:color w:val="auto"/>
          <w:sz w:val="20"/>
          <w:szCs w:val="20"/>
        </w:rPr>
        <w:t>0 % wartości umowy, tj. zł (słownie …………………..……………………………………..….) brutto;</w:t>
      </w:r>
    </w:p>
    <w:p w14:paraId="16553D35" w14:textId="77777777" w:rsidR="007175D8" w:rsidRPr="001442C3" w:rsidRDefault="007175D8">
      <w:pPr>
        <w:pStyle w:val="Teksttreci21"/>
        <w:tabs>
          <w:tab w:val="left" w:leader="dot" w:pos="6063"/>
          <w:tab w:val="left" w:leader="dot" w:pos="7998"/>
        </w:tabs>
        <w:spacing w:before="0" w:line="276" w:lineRule="auto"/>
        <w:ind w:left="740" w:firstLine="0"/>
        <w:jc w:val="left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2) Etap II- </w:t>
      </w:r>
      <w:r>
        <w:rPr>
          <w:rFonts w:ascii="Cambria" w:hAnsi="Cambria"/>
          <w:color w:val="auto"/>
          <w:sz w:val="20"/>
          <w:szCs w:val="20"/>
        </w:rPr>
        <w:t>5</w:t>
      </w:r>
      <w:r w:rsidRPr="001442C3">
        <w:rPr>
          <w:rFonts w:ascii="Cambria" w:hAnsi="Cambria"/>
          <w:color w:val="auto"/>
          <w:sz w:val="20"/>
          <w:szCs w:val="20"/>
        </w:rPr>
        <w:t>0 % wartości umowy, tj.  zł (słownie…………………………………………………….</w:t>
      </w:r>
      <w:r w:rsidRPr="001442C3">
        <w:rPr>
          <w:rFonts w:ascii="Cambria" w:hAnsi="Cambria"/>
          <w:color w:val="auto"/>
          <w:sz w:val="20"/>
          <w:szCs w:val="20"/>
        </w:rPr>
        <w:tab/>
        <w:t>) brutto.</w:t>
      </w:r>
    </w:p>
    <w:p w14:paraId="5F19E4CE" w14:textId="77777777" w:rsidR="007175D8" w:rsidRPr="001442C3" w:rsidRDefault="007175D8">
      <w:pPr>
        <w:pStyle w:val="Teksttreci21"/>
        <w:numPr>
          <w:ilvl w:val="0"/>
          <w:numId w:val="50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 za wykonanie przedmiotu niniejszej umowy zostanie wypłacone Wykonawcy zgodnie z ustalonymi w § 2 ust. 2 etapami, po dokonaniu odbioru poszczególnych etapów, zgodnie z procedurą zawartą w  § 6 umowy.</w:t>
      </w:r>
    </w:p>
    <w:p w14:paraId="7F6BA8C5" w14:textId="77777777" w:rsidR="007175D8" w:rsidRPr="001442C3" w:rsidRDefault="007175D8">
      <w:pPr>
        <w:pStyle w:val="Teksttreci21"/>
        <w:numPr>
          <w:ilvl w:val="0"/>
          <w:numId w:val="50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Wynagrodzenie, o którym mowa w ust. 1 jest wynagrodzeniem ryczałtowym i obejmuje wszelkie koszty związane z realizacja Przedmiotu Umowy i jest wynagrodzeniem niezmiennym przez cały okres realizacji Przedmiotu Umowy.</w:t>
      </w:r>
    </w:p>
    <w:p w14:paraId="60368A05" w14:textId="77777777" w:rsidR="007175D8" w:rsidRPr="001442C3" w:rsidRDefault="007175D8">
      <w:pPr>
        <w:pStyle w:val="Teksttreci21"/>
        <w:numPr>
          <w:ilvl w:val="0"/>
          <w:numId w:val="50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 Wykonawcy płatne będzie na podstawie faktury (rachunku) wystawionej przez Wykonawcę na Zamawiającego. Fakturę należy wystawić zgodnie z następującymi warunkami: jako nabywcę należy wskazać - Powiat Jędrzejowski, ul. 11 Listopada 83, 28-300 Jędrzejów, NIP 656 225 18   51; jako odbiorcę - Starostwo Powiatowe w Jędrzejowie, ul. 11 Listopada 83, 28-300 Jędrzejów.</w:t>
      </w:r>
    </w:p>
    <w:p w14:paraId="2759D6C8" w14:textId="77777777" w:rsidR="007175D8" w:rsidRPr="001442C3" w:rsidRDefault="007175D8">
      <w:pPr>
        <w:pStyle w:val="Teksttreci21"/>
        <w:numPr>
          <w:ilvl w:val="0"/>
          <w:numId w:val="50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 o którym mowa w ust. 1 zostanie wypłacone Wykonawcy  w terminie 30 dni od  dnia otrzymania przez Zamawiającego faktury (rachunku), na wskazany przez Wykonawcę rachunek bankowy.</w:t>
      </w:r>
    </w:p>
    <w:p w14:paraId="3C917EE3" w14:textId="77777777" w:rsidR="007175D8" w:rsidRPr="001442C3" w:rsidRDefault="007175D8">
      <w:pPr>
        <w:pStyle w:val="Teksttreci21"/>
        <w:numPr>
          <w:ilvl w:val="0"/>
          <w:numId w:val="50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 datę realizacji płatności uznaje się datę obciążenia rachunku bankowego Zamawiającego.</w:t>
      </w:r>
    </w:p>
    <w:p w14:paraId="34BDA833" w14:textId="77777777" w:rsidR="007175D8" w:rsidRPr="001442C3" w:rsidRDefault="007175D8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6AEA8F48" w14:textId="77777777" w:rsidR="007175D8" w:rsidRPr="001442C3" w:rsidRDefault="007175D8">
      <w:pPr>
        <w:pStyle w:val="Teksttreci21"/>
        <w:tabs>
          <w:tab w:val="left" w:pos="709"/>
        </w:tabs>
        <w:spacing w:before="0" w:line="276" w:lineRule="auto"/>
        <w:ind w:left="360" w:firstLine="0"/>
        <w:rPr>
          <w:rFonts w:ascii="Cambria" w:hAnsi="Cambria"/>
          <w:color w:val="auto"/>
          <w:sz w:val="20"/>
          <w:szCs w:val="20"/>
        </w:rPr>
      </w:pPr>
    </w:p>
    <w:p w14:paraId="4387A66E" w14:textId="77777777" w:rsidR="007175D8" w:rsidRPr="001442C3" w:rsidRDefault="007175D8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  § 5 Nadzór inwestorski</w:t>
      </w:r>
    </w:p>
    <w:p w14:paraId="4608ABBE" w14:textId="77777777" w:rsidR="007175D8" w:rsidRPr="001442C3" w:rsidRDefault="007175D8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55B1736F" w14:textId="77777777" w:rsidR="007175D8" w:rsidRPr="001442C3" w:rsidRDefault="007175D8">
      <w:pPr>
        <w:pStyle w:val="Teksttreci21"/>
        <w:numPr>
          <w:ilvl w:val="0"/>
          <w:numId w:val="24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Zamawiający, zgodnie z obowiązującymi przepisami</w:t>
      </w:r>
      <w:r>
        <w:rPr>
          <w:rFonts w:ascii="Cambria" w:hAnsi="Cambria"/>
          <w:color w:val="auto"/>
          <w:sz w:val="20"/>
          <w:szCs w:val="20"/>
        </w:rPr>
        <w:t>, wybierze</w:t>
      </w:r>
      <w:r w:rsidRPr="001442C3">
        <w:rPr>
          <w:rFonts w:ascii="Cambria" w:hAnsi="Cambria"/>
          <w:color w:val="auto"/>
          <w:sz w:val="20"/>
          <w:szCs w:val="20"/>
        </w:rPr>
        <w:t xml:space="preserve"> Inspektora Nadzoru oraz zawrze z nim odrębną umowę, w celu sprawowania merytorycznego i technicznego nadzoru oraz kontroli nad realizacją niniejszej umowy.</w:t>
      </w:r>
    </w:p>
    <w:p w14:paraId="13A65A3F" w14:textId="77777777" w:rsidR="007175D8" w:rsidRPr="001442C3" w:rsidRDefault="007175D8">
      <w:pPr>
        <w:pStyle w:val="Teksttreci21"/>
        <w:numPr>
          <w:ilvl w:val="0"/>
          <w:numId w:val="24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Objęcie funkcji Inspektora Nadzoru potwierdzone zostanie wpisem do Dziennika Robót.</w:t>
      </w:r>
    </w:p>
    <w:p w14:paraId="6FE0CC18" w14:textId="77777777" w:rsidR="007175D8" w:rsidRPr="001442C3" w:rsidRDefault="007175D8">
      <w:pPr>
        <w:pStyle w:val="Teksttreci21"/>
        <w:numPr>
          <w:ilvl w:val="0"/>
          <w:numId w:val="24"/>
        </w:numPr>
        <w:tabs>
          <w:tab w:val="left" w:pos="-12630"/>
        </w:tabs>
        <w:spacing w:before="0" w:line="276" w:lineRule="auto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zobowiązany jest do bieżącego informowania Inspektora Nadzoru o wszystkich okolicznościach dotyczących prawidłowego i term</w:t>
      </w:r>
      <w:r w:rsidRPr="001442C3">
        <w:rPr>
          <w:rFonts w:ascii="Cambria" w:hAnsi="Cambria"/>
          <w:b/>
          <w:color w:val="auto"/>
          <w:sz w:val="20"/>
          <w:szCs w:val="20"/>
        </w:rPr>
        <w:t>i</w:t>
      </w:r>
      <w:r w:rsidRPr="001442C3">
        <w:rPr>
          <w:rFonts w:ascii="Cambria" w:hAnsi="Cambria"/>
          <w:color w:val="auto"/>
          <w:sz w:val="20"/>
          <w:szCs w:val="20"/>
        </w:rPr>
        <w:t>nowego wykonania przedmiotu umowy,</w:t>
      </w:r>
    </w:p>
    <w:p w14:paraId="1E02B12D" w14:textId="77777777" w:rsidR="007175D8" w:rsidRPr="001442C3" w:rsidRDefault="007175D8">
      <w:pPr>
        <w:pStyle w:val="Teksttreci21"/>
        <w:numPr>
          <w:ilvl w:val="0"/>
          <w:numId w:val="24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Inspektor Nadzoru ma prawo do przeprowadzenia kontroli technicznej i postępu prac Wykonawcy w każdym momencie ich wykonywania.</w:t>
      </w:r>
    </w:p>
    <w:p w14:paraId="6853D9F2" w14:textId="77777777" w:rsidR="007175D8" w:rsidRPr="001442C3" w:rsidRDefault="007175D8">
      <w:pPr>
        <w:pStyle w:val="Teksttreci21"/>
        <w:numPr>
          <w:ilvl w:val="0"/>
          <w:numId w:val="24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Wszelkie polecenia wydawane przez Inspektora Nadzoru, oraz uzgodnienia zawarte pomiędzy </w:t>
      </w:r>
      <w:r w:rsidRPr="001442C3">
        <w:rPr>
          <w:rFonts w:ascii="Cambria" w:hAnsi="Cambria"/>
          <w:color w:val="auto"/>
          <w:sz w:val="20"/>
          <w:szCs w:val="20"/>
        </w:rPr>
        <w:lastRenderedPageBreak/>
        <w:t>Inspektorem Nadzoru a Wykonawcą  powinny być dokonywane w formie pisemnej i niezwłocznie wpisywane do Dziennika Robót.  W sytuacjach nadzwyczajnych lub niecierpiących zwłoki, Inspektor Nadzoru może wydawać Wykonawcy  polecenia ustne. W takim przypadku polecenie ustne powinno być potwierdzone na piśmie  w ciągu 24 godzin, na zasadach określonych w zdaniu pierwszym niniejszego ustępu.</w:t>
      </w:r>
    </w:p>
    <w:p w14:paraId="73DD0781" w14:textId="77777777" w:rsidR="007175D8" w:rsidRPr="001442C3" w:rsidRDefault="007175D8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0175E3F7" w14:textId="77777777" w:rsidR="007175D8" w:rsidRPr="001442C3" w:rsidRDefault="007175D8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22B73733" w14:textId="77777777" w:rsidR="007175D8" w:rsidRPr="001442C3" w:rsidRDefault="007175D8">
      <w:pPr>
        <w:pStyle w:val="Teksttreci21"/>
        <w:tabs>
          <w:tab w:val="left" w:pos="669"/>
        </w:tabs>
        <w:spacing w:before="0" w:line="276" w:lineRule="auto"/>
        <w:ind w:left="32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6 Odbiór prac</w:t>
      </w:r>
    </w:p>
    <w:p w14:paraId="69CD6968" w14:textId="77777777" w:rsidR="007175D8" w:rsidRPr="001442C3" w:rsidRDefault="007175D8">
      <w:pPr>
        <w:pStyle w:val="Teksttreci21"/>
        <w:tabs>
          <w:tab w:val="left" w:pos="-1156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0851A3DF" w14:textId="77777777" w:rsidR="007175D8" w:rsidRPr="001442C3" w:rsidRDefault="007175D8">
      <w:pPr>
        <w:pStyle w:val="Teksttreci21"/>
        <w:numPr>
          <w:ilvl w:val="0"/>
          <w:numId w:val="3"/>
        </w:numPr>
        <w:tabs>
          <w:tab w:val="left" w:pos="-6916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Etapy , o których mowa w § 2 umowy, podlegają odrębnym odbiorom przez Zamawiającego.</w:t>
      </w:r>
    </w:p>
    <w:p w14:paraId="3F085F27" w14:textId="77777777" w:rsidR="007175D8" w:rsidRPr="001442C3" w:rsidRDefault="007175D8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Odbiór każdego z etapów odbędzie się po kontroli technicznej wykonanych prac, dokonanej przez Inspektora Nadzoru i pozytywnej opinii wyrażonej w protokole kontroli.</w:t>
      </w:r>
    </w:p>
    <w:p w14:paraId="3F373D66" w14:textId="7531E3D8" w:rsidR="007175D8" w:rsidRPr="001442C3" w:rsidRDefault="007175D8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Wykonawca na co najmniej 21 dni przed terminami ustalonymi w harmonogramie </w:t>
      </w:r>
      <w:r w:rsidR="00DD5F27">
        <w:rPr>
          <w:rFonts w:ascii="Cambria" w:hAnsi="Cambria"/>
          <w:color w:val="auto"/>
          <w:sz w:val="20"/>
          <w:szCs w:val="20"/>
        </w:rPr>
        <w:t>finansowo</w:t>
      </w:r>
      <w:r w:rsidRPr="001442C3">
        <w:rPr>
          <w:rFonts w:ascii="Cambria" w:hAnsi="Cambria"/>
          <w:color w:val="auto"/>
          <w:sz w:val="20"/>
          <w:szCs w:val="20"/>
        </w:rPr>
        <w:t xml:space="preserve"> – </w:t>
      </w:r>
      <w:r w:rsidR="00DD5F27">
        <w:rPr>
          <w:rFonts w:ascii="Cambria" w:hAnsi="Cambria"/>
          <w:color w:val="auto"/>
          <w:sz w:val="20"/>
          <w:szCs w:val="20"/>
        </w:rPr>
        <w:t>rzeczowym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Pr="001442C3">
        <w:rPr>
          <w:rFonts w:ascii="Cambria" w:hAnsi="Cambria"/>
          <w:color w:val="auto"/>
          <w:sz w:val="20"/>
          <w:szCs w:val="20"/>
        </w:rPr>
        <w:t>umowy, związanym</w:t>
      </w:r>
      <w:r>
        <w:rPr>
          <w:rFonts w:ascii="Cambria" w:hAnsi="Cambria"/>
          <w:color w:val="auto"/>
          <w:sz w:val="20"/>
          <w:szCs w:val="20"/>
        </w:rPr>
        <w:t>i</w:t>
      </w:r>
      <w:r w:rsidRPr="001442C3">
        <w:rPr>
          <w:rFonts w:ascii="Cambria" w:hAnsi="Cambria"/>
          <w:color w:val="auto"/>
          <w:sz w:val="20"/>
          <w:szCs w:val="20"/>
        </w:rPr>
        <w:t xml:space="preserve"> z poszczególnymi etapami, przekaże do kontroli Inspektorowi Nadzoru wykonane prace, które były przewidziane do realizacji w danym etapie.</w:t>
      </w:r>
    </w:p>
    <w:p w14:paraId="453B50EA" w14:textId="77777777" w:rsidR="007175D8" w:rsidRPr="001442C3" w:rsidRDefault="007175D8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Inspektor Nadzoru przeprowadzi kontrolę techniczną wykonanych przez Wykonawcę prac oraz zaopiniuje wykonanie zadania do dokonania odbioru częściowego i końcowego prac przez Zamawiającego w protokole odbiorczym.</w:t>
      </w:r>
    </w:p>
    <w:p w14:paraId="0F9BF934" w14:textId="02EFAE0F" w:rsidR="007175D8" w:rsidRPr="001442C3" w:rsidRDefault="007175D8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Odbiory przedmiotu niniejszej umowy będą się odbywały w siedzibie Zamawiająceg</w:t>
      </w:r>
      <w:r w:rsidR="00BF6094">
        <w:rPr>
          <w:rFonts w:ascii="Cambria" w:hAnsi="Cambria"/>
          <w:color w:val="auto"/>
          <w:sz w:val="20"/>
          <w:szCs w:val="20"/>
        </w:rPr>
        <w:t>o, nie później niż w terminie nie dłuższym niż 7</w:t>
      </w:r>
      <w:r w:rsidRPr="001442C3">
        <w:rPr>
          <w:rFonts w:ascii="Cambria" w:hAnsi="Cambria"/>
          <w:color w:val="auto"/>
          <w:sz w:val="20"/>
          <w:szCs w:val="20"/>
        </w:rPr>
        <w:t xml:space="preserve"> dni od zgłoszenia gotowości do odbioru, o którym mowa w ust. 3.</w:t>
      </w:r>
    </w:p>
    <w:p w14:paraId="6DB3EB59" w14:textId="77777777" w:rsidR="007175D8" w:rsidRPr="001442C3" w:rsidRDefault="007175D8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W odbiorach etapów powinien uczestniczyć Inspektor Nadzoru oraz ze strony Wykonawcy kierownik robót  lub osoba przez niego upoważniona.</w:t>
      </w:r>
    </w:p>
    <w:p w14:paraId="2A589CA9" w14:textId="6C32E593" w:rsidR="007175D8" w:rsidRDefault="001451AF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 </w:t>
      </w:r>
      <w:r w:rsidR="007175D8" w:rsidRPr="001442C3">
        <w:rPr>
          <w:rFonts w:ascii="Cambria" w:hAnsi="Cambria"/>
          <w:color w:val="auto"/>
          <w:sz w:val="20"/>
          <w:szCs w:val="20"/>
        </w:rPr>
        <w:t xml:space="preserve">W razie wystąpienia wad stwierdzonych przy odbiorze etapów, Wykonawca zobowiązany jest do ich usunięcia w terminie 7 dni. </w:t>
      </w:r>
    </w:p>
    <w:p w14:paraId="05DE90BD" w14:textId="23A6F119" w:rsidR="00BF6094" w:rsidRDefault="00BF6094" w:rsidP="00BF6094">
      <w:pPr>
        <w:pStyle w:val="Teksttreci21"/>
        <w:numPr>
          <w:ilvl w:val="0"/>
          <w:numId w:val="3"/>
        </w:numPr>
        <w:tabs>
          <w:tab w:val="left" w:pos="-445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 </w:t>
      </w:r>
      <w:bookmarkStart w:id="0" w:name="_GoBack"/>
      <w:r>
        <w:rPr>
          <w:rFonts w:ascii="Cambria" w:hAnsi="Cambria"/>
          <w:color w:val="auto"/>
          <w:sz w:val="20"/>
          <w:szCs w:val="20"/>
        </w:rPr>
        <w:t>Warunkiem koniecznym do dokonania odbioru I etapu prac jest przedłożenie projektu o</w:t>
      </w:r>
      <w:r w:rsidR="00177950">
        <w:rPr>
          <w:rFonts w:ascii="Cambria" w:hAnsi="Cambria"/>
          <w:color w:val="auto"/>
          <w:sz w:val="20"/>
          <w:szCs w:val="20"/>
        </w:rPr>
        <w:t>peratu opisowo-kartograficznego.</w:t>
      </w:r>
    </w:p>
    <w:p w14:paraId="46636605" w14:textId="77777777" w:rsidR="00BF6094" w:rsidRDefault="00BF6094" w:rsidP="00BF6094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Odbiór prac wykonanych w II etapie (zwany także odbiorem końcowym) może nastąpić pod warunkiem dokonania wcześniejszego odbioru prac wykonanych w I etapie.</w:t>
      </w:r>
    </w:p>
    <w:p w14:paraId="6E4DB2F8" w14:textId="03CDED92" w:rsidR="00BF6094" w:rsidRPr="00177950" w:rsidRDefault="00BF6094" w:rsidP="00177950">
      <w:pPr>
        <w:pStyle w:val="Teksttreci21"/>
        <w:numPr>
          <w:ilvl w:val="0"/>
          <w:numId w:val="3"/>
        </w:numPr>
        <w:tabs>
          <w:tab w:val="left" w:pos="-445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Warunkiem koniecznym do dokonania końcowego odbioru prac jest dokonanie </w:t>
      </w:r>
      <w:r w:rsidR="00177950">
        <w:rPr>
          <w:rFonts w:ascii="Cambria" w:hAnsi="Cambria"/>
          <w:color w:val="auto"/>
          <w:sz w:val="20"/>
          <w:szCs w:val="20"/>
        </w:rPr>
        <w:t xml:space="preserve">przez Wykonawcę </w:t>
      </w:r>
      <w:r>
        <w:rPr>
          <w:rFonts w:ascii="Cambria" w:hAnsi="Cambria"/>
          <w:color w:val="auto"/>
          <w:sz w:val="20"/>
          <w:szCs w:val="20"/>
        </w:rPr>
        <w:t xml:space="preserve">prawidłowego </w:t>
      </w:r>
      <w:r w:rsidR="00177950">
        <w:rPr>
          <w:rFonts w:ascii="Cambria" w:hAnsi="Cambria"/>
          <w:color w:val="auto"/>
          <w:sz w:val="20"/>
          <w:szCs w:val="20"/>
        </w:rPr>
        <w:t>zasilenia baz Zamawiającego, danymi będącymi</w:t>
      </w:r>
      <w:r w:rsidRPr="00177950">
        <w:rPr>
          <w:rFonts w:ascii="Cambria" w:hAnsi="Cambria"/>
          <w:color w:val="auto"/>
          <w:sz w:val="20"/>
          <w:szCs w:val="20"/>
        </w:rPr>
        <w:t xml:space="preserve"> przedmiotem zlecenia</w:t>
      </w:r>
      <w:r w:rsidR="00177950">
        <w:rPr>
          <w:rFonts w:ascii="Cambria" w:hAnsi="Cambria"/>
          <w:color w:val="auto"/>
          <w:sz w:val="20"/>
          <w:szCs w:val="20"/>
        </w:rPr>
        <w:t xml:space="preserve">. </w:t>
      </w:r>
    </w:p>
    <w:p w14:paraId="35D7B62D" w14:textId="77777777" w:rsidR="00BF6094" w:rsidRDefault="00BF6094" w:rsidP="00BF6094">
      <w:pPr>
        <w:pStyle w:val="Teksttreci21"/>
        <w:numPr>
          <w:ilvl w:val="0"/>
          <w:numId w:val="3"/>
        </w:numPr>
        <w:tabs>
          <w:tab w:val="left" w:pos="-445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Po dokonaniu odbioru końcowego i usunięciu ewentualnych usterek w operacie, Wykonawca jest zobowiązany do przekazania Zamawiającemu na nośniku CD zeskanowanego operatu z wykonanych prac - przyjętego do zasobu.</w:t>
      </w:r>
      <w:bookmarkEnd w:id="0"/>
    </w:p>
    <w:p w14:paraId="5B73D5D1" w14:textId="77777777" w:rsidR="00BF6094" w:rsidRPr="001442C3" w:rsidRDefault="00BF6094" w:rsidP="00177950">
      <w:pPr>
        <w:pStyle w:val="Teksttreci21"/>
        <w:tabs>
          <w:tab w:val="left" w:pos="-3731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247EC574" w14:textId="77777777" w:rsidR="007175D8" w:rsidRPr="001442C3" w:rsidRDefault="007175D8">
      <w:pPr>
        <w:pStyle w:val="Teksttreci21"/>
        <w:spacing w:before="0" w:line="276" w:lineRule="auto"/>
        <w:ind w:left="300" w:firstLine="0"/>
        <w:rPr>
          <w:rFonts w:ascii="Cambria" w:hAnsi="Cambria"/>
          <w:b/>
          <w:color w:val="auto"/>
          <w:sz w:val="20"/>
          <w:szCs w:val="20"/>
        </w:rPr>
      </w:pPr>
    </w:p>
    <w:p w14:paraId="2E69C69D" w14:textId="77777777" w:rsidR="007175D8" w:rsidRPr="001442C3" w:rsidRDefault="007175D8">
      <w:pPr>
        <w:pStyle w:val="Nagwek1"/>
        <w:keepNext/>
        <w:keepLines/>
        <w:spacing w:before="0" w:after="0" w:line="276" w:lineRule="auto"/>
        <w:jc w:val="left"/>
        <w:outlineLvl w:val="9"/>
        <w:rPr>
          <w:rFonts w:ascii="Cambria" w:hAnsi="Cambria"/>
          <w:b/>
          <w:color w:val="auto"/>
          <w:sz w:val="20"/>
          <w:szCs w:val="20"/>
        </w:rPr>
      </w:pPr>
    </w:p>
    <w:p w14:paraId="2AF535DA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 7 Osoby odpowiedzialne</w:t>
      </w:r>
    </w:p>
    <w:p w14:paraId="1C1FA43F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04ECB345" w14:textId="77777777" w:rsidR="007175D8" w:rsidRPr="001442C3" w:rsidRDefault="007175D8">
      <w:pPr>
        <w:pStyle w:val="Teksttreci21"/>
        <w:numPr>
          <w:ilvl w:val="0"/>
          <w:numId w:val="5"/>
        </w:numPr>
        <w:tabs>
          <w:tab w:val="left" w:pos="-864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Osobami odpowiedzialnymi za prawidłową realizację Przedmiotu Umowy są osoby wskazane przez Wykonawcę w wykazie osób.</w:t>
      </w:r>
    </w:p>
    <w:p w14:paraId="07A62241" w14:textId="77777777" w:rsidR="007175D8" w:rsidRPr="001442C3" w:rsidRDefault="007175D8">
      <w:pPr>
        <w:pStyle w:val="Standard"/>
        <w:numPr>
          <w:ilvl w:val="0"/>
          <w:numId w:val="5"/>
        </w:numPr>
        <w:shd w:val="clear" w:color="auto" w:fill="FFFFFF"/>
        <w:tabs>
          <w:tab w:val="left" w:pos="-11195"/>
        </w:tabs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zapewnia, że osoby wyznaczone przez niego do realizacji umowy posiadają odpowiednie kwalifikacje oraz przeszkolenia i uprawnienia wymagane przepisami prawa, a ich kwalifikacje oraz stan osobowy przeznaczony do realizacji umowy  odpowiada warunkom określonym w SIWZ oraz złożonej ofercie przetargowej.</w:t>
      </w:r>
    </w:p>
    <w:p w14:paraId="0B7CD655" w14:textId="77777777" w:rsidR="007175D8" w:rsidRPr="001442C3" w:rsidRDefault="007175D8">
      <w:pPr>
        <w:pStyle w:val="Standard"/>
        <w:numPr>
          <w:ilvl w:val="0"/>
          <w:numId w:val="5"/>
        </w:numPr>
        <w:shd w:val="clear" w:color="auto" w:fill="FFFFFF"/>
        <w:tabs>
          <w:tab w:val="left" w:pos="-11195"/>
        </w:tabs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 nadzór nad realizacją umowy ze strony Zamawiającego odpowiedzialny jest Inspektor Nadzoru, po wyłonieniu którego Wykonawca zostanie pisemnie powiadomiony przez Zamawiającego.</w:t>
      </w:r>
    </w:p>
    <w:p w14:paraId="4F372FA1" w14:textId="77777777" w:rsidR="007175D8" w:rsidRPr="001442C3" w:rsidRDefault="007175D8">
      <w:pPr>
        <w:pStyle w:val="Standard"/>
        <w:numPr>
          <w:ilvl w:val="0"/>
          <w:numId w:val="5"/>
        </w:numPr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Do dokonywania uzgodnień z Wykonawcą w sprawach związanych z realizacją niniejszej umowy Zamawiający wyznacza: …………………………………, tel. .…………….., e-mail: ………..….…………</w:t>
      </w:r>
    </w:p>
    <w:p w14:paraId="132B0889" w14:textId="77777777" w:rsidR="007175D8" w:rsidRPr="001442C3" w:rsidRDefault="007175D8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Do dokonywania uzgodnień z Zamawiającym i Inspektorem Nadzoru, w sprawach związanych z realizacją niniejszej umowy Wykonawca wyznacza kierownika prac: …………………………………, tel. .…………….., e-mail: ………..….…………</w:t>
      </w:r>
    </w:p>
    <w:p w14:paraId="74F32976" w14:textId="77777777" w:rsidR="007175D8" w:rsidRPr="001442C3" w:rsidRDefault="007175D8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Kierownik prac wskazany przez Wykonawcę jest zobowiązany do podpisania operatu.</w:t>
      </w:r>
    </w:p>
    <w:p w14:paraId="2F8A8ED3" w14:textId="77777777" w:rsidR="007175D8" w:rsidRPr="001442C3" w:rsidRDefault="007175D8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Kierownik prac jest zobowiązany do uczestniczenia w odbiorach prac.</w:t>
      </w:r>
    </w:p>
    <w:p w14:paraId="71961156" w14:textId="77777777" w:rsidR="007175D8" w:rsidRPr="001442C3" w:rsidRDefault="007175D8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W przypadku powierzenia wykonania części zadania podwykonawcom (innym jednostkom wykonawstwa geodezyjnego), Wykonawca jest odpowiedzialny za działalność podwykonawcy, jak za </w:t>
      </w:r>
      <w:r w:rsidRPr="001442C3">
        <w:rPr>
          <w:rFonts w:ascii="Cambria" w:hAnsi="Cambria"/>
          <w:color w:val="auto"/>
          <w:sz w:val="20"/>
          <w:szCs w:val="20"/>
        </w:rPr>
        <w:lastRenderedPageBreak/>
        <w:t>własną.</w:t>
      </w:r>
    </w:p>
    <w:p w14:paraId="25240488" w14:textId="77777777" w:rsidR="007175D8" w:rsidRPr="001442C3" w:rsidRDefault="007175D8">
      <w:pPr>
        <w:pStyle w:val="Teksttreci21"/>
        <w:tabs>
          <w:tab w:val="left" w:pos="345"/>
        </w:tabs>
        <w:spacing w:before="0" w:line="276" w:lineRule="auto"/>
        <w:rPr>
          <w:rFonts w:ascii="Cambria" w:hAnsi="Cambria"/>
          <w:color w:val="auto"/>
          <w:sz w:val="20"/>
          <w:szCs w:val="20"/>
          <w:u w:val="single"/>
        </w:rPr>
      </w:pPr>
    </w:p>
    <w:p w14:paraId="71CEABA5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8 Rękojmia</w:t>
      </w:r>
    </w:p>
    <w:p w14:paraId="209BDBC5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164ACDBD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udziela Zamawiającemu rękojmi za wady Przedmiotu Umowy na okres………………………………., liczony od dnia odbioru końcowego Przedmiotu Umowy, potwierdzonego bezusterkowym protokołem odbioru końcowego.</w:t>
      </w:r>
    </w:p>
    <w:p w14:paraId="4EC395D7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nie może odmówić usunięcia wad ujawnionych w okresie rękojmi bez względu na wysokość związanych z tym kosztów.</w:t>
      </w:r>
    </w:p>
    <w:p w14:paraId="40582C34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 zaistniałych wadach Zamawiający powiadomi Wykonawcę listem poleconym.</w:t>
      </w:r>
    </w:p>
    <w:p w14:paraId="11A48B3A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Strony ustalają, że w przypadku wystąpienia wad w okresie rękojmi Wykonawca dokona ich usunięcia w terminie 14 dni kalendarzowych od momentu ich zgłoszenia przez Zamawiającego.</w:t>
      </w:r>
    </w:p>
    <w:p w14:paraId="707DFCB8" w14:textId="77777777" w:rsidR="007175D8" w:rsidRPr="001442C3" w:rsidRDefault="007175D8">
      <w:pPr>
        <w:pStyle w:val="Teksttreci21"/>
        <w:tabs>
          <w:tab w:val="left" w:leader="dot" w:pos="2342"/>
        </w:tabs>
        <w:spacing w:before="0" w:line="276" w:lineRule="auto"/>
        <w:ind w:left="360"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Jeżeli strony uznają, że usunięcie wad nie będzie możliwe w tym terminie Wykonawca ustali z  </w:t>
      </w:r>
    </w:p>
    <w:p w14:paraId="2C551814" w14:textId="77777777" w:rsidR="007175D8" w:rsidRPr="001442C3" w:rsidRDefault="007175D8">
      <w:pPr>
        <w:pStyle w:val="Teksttreci21"/>
        <w:tabs>
          <w:tab w:val="left" w:leader="dot" w:pos="2342"/>
        </w:tabs>
        <w:spacing w:before="0" w:line="276" w:lineRule="auto"/>
        <w:ind w:left="360"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Zamawiającym konkretny termin usunięcia usterek- na tą okoliczność zostanie spisany protokół.</w:t>
      </w:r>
    </w:p>
    <w:p w14:paraId="57898D35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związku z usunięciem wad Wykonawca nie będzie obciążał Zamawiającego żadnymi kosztami wynikłymi z tego tytułu.</w:t>
      </w:r>
    </w:p>
    <w:p w14:paraId="52FB1134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przypadku opóźnienia Wykonawcy w usunięciu wad stwierdzonych w okresie rękojmi, Zamawiający może zlecić ich usunięcie innemu podmiotowi. W takim przypadku Wykonawca zostanie obciążony kosztami na podstawie faktury wystawionej przez Zamawiającego, której termin zapłaty będzie wynosić 14 dni.</w:t>
      </w:r>
    </w:p>
    <w:p w14:paraId="04CFE7C3" w14:textId="77777777" w:rsidR="007175D8" w:rsidRPr="001442C3" w:rsidRDefault="007175D8">
      <w:pPr>
        <w:pStyle w:val="Teksttreci21"/>
        <w:tabs>
          <w:tab w:val="left" w:leader="dot" w:pos="-4498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36FADE96" w14:textId="77777777" w:rsidR="007175D8" w:rsidRPr="001442C3" w:rsidRDefault="007175D8">
      <w:pPr>
        <w:pStyle w:val="Teksttreci21"/>
        <w:tabs>
          <w:tab w:val="left" w:leader="dot" w:pos="-4498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5139E38D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9 Kary umowne</w:t>
      </w:r>
    </w:p>
    <w:p w14:paraId="34DB87DE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64F81BD9" w14:textId="77777777" w:rsidR="007175D8" w:rsidRPr="001442C3" w:rsidRDefault="007175D8">
      <w:pPr>
        <w:pStyle w:val="Teksttreci21"/>
        <w:numPr>
          <w:ilvl w:val="0"/>
          <w:numId w:val="51"/>
        </w:numPr>
        <w:tabs>
          <w:tab w:val="left" w:pos="-8737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zapłaci Zamawiającemu kary umowne w wysokości:</w:t>
      </w:r>
    </w:p>
    <w:p w14:paraId="1D51499F" w14:textId="77777777" w:rsidR="007175D8" w:rsidRPr="001442C3" w:rsidRDefault="007175D8">
      <w:pPr>
        <w:pStyle w:val="Teksttreci21"/>
        <w:numPr>
          <w:ilvl w:val="0"/>
          <w:numId w:val="9"/>
        </w:numPr>
        <w:tabs>
          <w:tab w:val="left" w:pos="-7766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0,5 %</w:t>
      </w:r>
      <w:r w:rsidRPr="001442C3">
        <w:rPr>
          <w:rFonts w:ascii="Cambria" w:hAnsi="Cambria"/>
          <w:color w:val="auto"/>
          <w:sz w:val="20"/>
          <w:szCs w:val="20"/>
        </w:rPr>
        <w:t xml:space="preserve"> wynagrodzenia umownego brutto związanego z danym etapem, za każdy dzień opóźnienia w terminach realizacji prac wynikających z harmonogramu finansowo-rzeczowego, o których mowa w § 2 ust. 3 umowy,</w:t>
      </w:r>
    </w:p>
    <w:p w14:paraId="528220EB" w14:textId="77777777" w:rsidR="007175D8" w:rsidRPr="001442C3" w:rsidRDefault="007175D8">
      <w:pPr>
        <w:pStyle w:val="Teksttreci21"/>
        <w:numPr>
          <w:ilvl w:val="0"/>
          <w:numId w:val="9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0,5 %</w:t>
      </w:r>
      <w:r w:rsidRPr="001442C3">
        <w:rPr>
          <w:rFonts w:ascii="Cambria" w:hAnsi="Cambria"/>
          <w:color w:val="auto"/>
          <w:sz w:val="20"/>
          <w:szCs w:val="20"/>
        </w:rPr>
        <w:t xml:space="preserve"> wynagrodzenia brutto związanego z danym etapem za każdy dzień opóźnienia w usunięciu wad stwierdzonych przy odbiorze robót, liczony po dniu wyznaczonego terminu usunięcia wad.</w:t>
      </w:r>
    </w:p>
    <w:p w14:paraId="6535AE23" w14:textId="77777777" w:rsidR="007175D8" w:rsidRPr="001442C3" w:rsidRDefault="007175D8">
      <w:pPr>
        <w:pStyle w:val="Teksttreci21"/>
        <w:numPr>
          <w:ilvl w:val="0"/>
          <w:numId w:val="9"/>
        </w:numPr>
        <w:tabs>
          <w:tab w:val="left" w:pos="1594"/>
        </w:tabs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0,5 %</w:t>
      </w:r>
      <w:r w:rsidRPr="001442C3">
        <w:rPr>
          <w:rFonts w:ascii="Cambria" w:hAnsi="Cambria"/>
          <w:color w:val="auto"/>
          <w:sz w:val="20"/>
          <w:szCs w:val="20"/>
        </w:rPr>
        <w:t xml:space="preserve"> kwoty łącznego wynagrodzenia brutto za każdy dzień opóźnienia w usunięciu wad stwierdzonych w okresie rękojmi, liczony po dniu wyznaczonego terminu usunięcia wad.</w:t>
      </w:r>
    </w:p>
    <w:p w14:paraId="57665B97" w14:textId="019E886C" w:rsidR="007175D8" w:rsidRPr="001442C3" w:rsidRDefault="007175D8">
      <w:pPr>
        <w:pStyle w:val="Teksttreci21"/>
        <w:numPr>
          <w:ilvl w:val="0"/>
          <w:numId w:val="9"/>
        </w:numPr>
        <w:tabs>
          <w:tab w:val="left" w:pos="1594"/>
        </w:tabs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Po 1000 złotych za każde opóźnienie lub nie złożenie; harmonogramu finansowo – rzeczowego,  </w:t>
      </w:r>
      <w:r>
        <w:rPr>
          <w:rFonts w:ascii="Cambria" w:hAnsi="Cambria"/>
          <w:color w:val="auto"/>
          <w:sz w:val="20"/>
          <w:szCs w:val="20"/>
        </w:rPr>
        <w:t>(</w:t>
      </w:r>
      <w:r w:rsidRPr="001442C3">
        <w:rPr>
          <w:rFonts w:ascii="Cambria" w:hAnsi="Cambria"/>
          <w:color w:val="auto"/>
          <w:sz w:val="20"/>
          <w:szCs w:val="20"/>
        </w:rPr>
        <w:t xml:space="preserve">sprawozdania technicznego z realizacji Przedmiotu Umowy, o którym mowa w </w:t>
      </w:r>
      <w:r w:rsidR="00177950">
        <w:rPr>
          <w:rFonts w:ascii="Cambria" w:hAnsi="Cambria"/>
          <w:color w:val="auto"/>
          <w:sz w:val="20"/>
          <w:szCs w:val="20"/>
        </w:rPr>
        <w:t>§ 3 ust. 1 pkt 6</w:t>
      </w:r>
      <w:r w:rsidR="006F0C94">
        <w:rPr>
          <w:rFonts w:ascii="Cambria" w:hAnsi="Cambria"/>
          <w:color w:val="auto"/>
          <w:sz w:val="20"/>
          <w:szCs w:val="20"/>
        </w:rPr>
        <w:t>).</w:t>
      </w:r>
    </w:p>
    <w:p w14:paraId="0CD498C2" w14:textId="77777777" w:rsidR="007175D8" w:rsidRPr="001442C3" w:rsidRDefault="007175D8">
      <w:pPr>
        <w:pStyle w:val="Teksttreci21"/>
        <w:numPr>
          <w:ilvl w:val="0"/>
          <w:numId w:val="9"/>
        </w:numPr>
        <w:tabs>
          <w:tab w:val="left" w:pos="1702"/>
          <w:tab w:val="left" w:pos="2477"/>
          <w:tab w:val="left" w:pos="3250"/>
          <w:tab w:val="left" w:pos="6994"/>
        </w:tabs>
        <w:spacing w:before="0" w:line="276" w:lineRule="auto"/>
        <w:ind w:left="851" w:hanging="425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25 %</w:t>
      </w:r>
      <w:r w:rsidRPr="001442C3">
        <w:rPr>
          <w:rFonts w:ascii="Cambria" w:hAnsi="Cambria"/>
          <w:color w:val="auto"/>
          <w:sz w:val="20"/>
          <w:szCs w:val="20"/>
        </w:rPr>
        <w:t xml:space="preserve"> kwoty łącznego wynagrodzenia brutto za odstąpienie od umowy przez Zamawiającego z przyczyn leżących po stronie Wykonawcy.</w:t>
      </w:r>
    </w:p>
    <w:p w14:paraId="52F50957" w14:textId="77777777" w:rsidR="007175D8" w:rsidRPr="001442C3" w:rsidRDefault="007175D8">
      <w:pPr>
        <w:pStyle w:val="Teksttreci21"/>
        <w:numPr>
          <w:ilvl w:val="0"/>
          <w:numId w:val="9"/>
        </w:numPr>
        <w:spacing w:before="0" w:line="276" w:lineRule="auto"/>
        <w:ind w:left="800" w:hanging="37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Maksymalny wymiar kar o których mowa wyżej nie może przekroczyć 25% kwoty łącznego wynagrodzenia brutto.</w:t>
      </w:r>
    </w:p>
    <w:p w14:paraId="1D7437A8" w14:textId="77777777" w:rsidR="007175D8" w:rsidRPr="001442C3" w:rsidRDefault="007175D8">
      <w:pPr>
        <w:pStyle w:val="Teksttreci21"/>
        <w:numPr>
          <w:ilvl w:val="0"/>
          <w:numId w:val="9"/>
        </w:numPr>
        <w:spacing w:before="0" w:line="276" w:lineRule="auto"/>
        <w:ind w:left="800" w:hanging="374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za nieterminowe wykonanie umowy z winy Wykonawcy wskutek którego Zamawiający utracił dofinansowanie, o którym mowa w § 1 ust. </w:t>
      </w:r>
      <w:r>
        <w:rPr>
          <w:rFonts w:ascii="Cambria" w:hAnsi="Cambria"/>
          <w:color w:val="800000"/>
          <w:sz w:val="20"/>
          <w:szCs w:val="20"/>
        </w:rPr>
        <w:t xml:space="preserve">6 </w:t>
      </w:r>
      <w:r w:rsidRPr="001442C3">
        <w:rPr>
          <w:rFonts w:ascii="Cambria" w:hAnsi="Cambria"/>
          <w:color w:val="auto"/>
          <w:sz w:val="20"/>
          <w:szCs w:val="20"/>
        </w:rPr>
        <w:t>umowy, Wykonawca zapłaci karę umowną w wysokości  utraconego dofinansowania,</w:t>
      </w:r>
    </w:p>
    <w:p w14:paraId="0E87F4D6" w14:textId="77777777" w:rsidR="007175D8" w:rsidRPr="001442C3" w:rsidRDefault="007175D8">
      <w:pPr>
        <w:pStyle w:val="Teksttreci21"/>
        <w:tabs>
          <w:tab w:val="left" w:pos="426"/>
        </w:tabs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2. </w:t>
      </w:r>
      <w:r w:rsidRPr="001442C3">
        <w:rPr>
          <w:rFonts w:ascii="Cambria" w:hAnsi="Cambria"/>
          <w:color w:val="auto"/>
          <w:sz w:val="20"/>
          <w:szCs w:val="20"/>
        </w:rPr>
        <w:tab/>
        <w:t>Zastrzeżona kara umowna nie wyłącza możliwości dochodzenia na zasadach ogólnych odszkodowania przewyższającego karę umowną.</w:t>
      </w:r>
    </w:p>
    <w:p w14:paraId="10C87031" w14:textId="77777777" w:rsidR="007175D8" w:rsidRPr="001442C3" w:rsidRDefault="007175D8">
      <w:pPr>
        <w:pStyle w:val="Teksttreci21"/>
        <w:tabs>
          <w:tab w:val="left" w:pos="-37"/>
        </w:tabs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 3. Kary umowne są niezależne od siebie i się kumulują.</w:t>
      </w:r>
    </w:p>
    <w:p w14:paraId="7484AEFC" w14:textId="77777777" w:rsidR="007175D8" w:rsidRPr="001442C3" w:rsidRDefault="007175D8">
      <w:pPr>
        <w:pStyle w:val="Teksttreci21"/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4. </w:t>
      </w:r>
      <w:r w:rsidRPr="001442C3">
        <w:rPr>
          <w:rFonts w:ascii="Cambria" w:hAnsi="Cambria"/>
          <w:color w:val="auto"/>
          <w:sz w:val="20"/>
          <w:szCs w:val="20"/>
        </w:rPr>
        <w:tab/>
        <w:t xml:space="preserve">Zamawiający ma prawo do potrącenia kar umownych z wynagrodzenia Wykonawcy określonego w </w:t>
      </w:r>
      <w:r w:rsidRPr="001442C3">
        <w:rPr>
          <w:rFonts w:ascii="Cambria" w:hAnsi="Cambria"/>
          <w:color w:val="auto"/>
          <w:sz w:val="20"/>
          <w:szCs w:val="20"/>
        </w:rPr>
        <w:br/>
        <w:t>§ 4 umowy, bez konieczności wcześniejszego wezwania do zapłaty tej kary. W przypadku braku potrącenia, Wykonawca zapłaci Zamawiającemu należną karę umowną w terminie do 14 dni od daty otrzymania wezwania do zapłaty.</w:t>
      </w:r>
    </w:p>
    <w:p w14:paraId="2139F9AD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482C2CB3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61BBBA79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10 Odstąpienie od umowy</w:t>
      </w:r>
    </w:p>
    <w:p w14:paraId="79ED9FED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2C1D3D7C" w14:textId="77777777" w:rsidR="007175D8" w:rsidRPr="001442C3" w:rsidRDefault="007175D8">
      <w:pPr>
        <w:pStyle w:val="Teksttreci21"/>
        <w:numPr>
          <w:ilvl w:val="0"/>
          <w:numId w:val="10"/>
        </w:numPr>
        <w:tabs>
          <w:tab w:val="left" w:pos="623"/>
        </w:tabs>
        <w:spacing w:before="0" w:line="276" w:lineRule="auto"/>
        <w:ind w:left="300" w:hanging="30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razie opóźnienia w wykonaniu niniejszej umowy Zamawiający może:</w:t>
      </w:r>
    </w:p>
    <w:p w14:paraId="78CC9795" w14:textId="77777777" w:rsidR="007175D8" w:rsidRPr="001442C3" w:rsidRDefault="007175D8">
      <w:pPr>
        <w:pStyle w:val="Teksttreci21"/>
        <w:numPr>
          <w:ilvl w:val="0"/>
          <w:numId w:val="52"/>
        </w:numPr>
        <w:tabs>
          <w:tab w:val="left" w:pos="1594"/>
        </w:tabs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wyznaczyć Wykonawcy dodatkowy termin wykonania prac z zachowaniem prawa do kar umownych. Dodatkowy termin nie może  przekraczać końcowego terminu wykonania umowy,</w:t>
      </w:r>
    </w:p>
    <w:p w14:paraId="5BE031A7" w14:textId="77777777" w:rsidR="007175D8" w:rsidRPr="001442C3" w:rsidRDefault="007175D8">
      <w:pPr>
        <w:pStyle w:val="Teksttreci21"/>
        <w:numPr>
          <w:ilvl w:val="0"/>
          <w:numId w:val="52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lastRenderedPageBreak/>
        <w:t xml:space="preserve"> odstąpić od umowy w terminie 10 dni,  gdy wykonanie usługi jest w zwłoce względem jednego z terminów wskazanych w harmonogramie finansowo-rzeczowym o ponad 30 dni,</w:t>
      </w:r>
    </w:p>
    <w:p w14:paraId="42DDBDB1" w14:textId="77777777" w:rsidR="007175D8" w:rsidRPr="001442C3" w:rsidRDefault="007175D8">
      <w:pPr>
        <w:pStyle w:val="Teksttreci21"/>
        <w:numPr>
          <w:ilvl w:val="0"/>
          <w:numId w:val="52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wykonać świadczenie zastępcze na koszt Wykonawcy.</w:t>
      </w:r>
    </w:p>
    <w:p w14:paraId="4FC309F7" w14:textId="77777777" w:rsidR="007175D8" w:rsidRPr="001442C3" w:rsidRDefault="007175D8">
      <w:pPr>
        <w:pStyle w:val="Teksttreci21"/>
        <w:numPr>
          <w:ilvl w:val="0"/>
          <w:numId w:val="53"/>
        </w:numPr>
        <w:spacing w:before="0" w:line="276" w:lineRule="auto"/>
        <w:ind w:left="0"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 ma również prawo odstąpienia od umowy w przypadkach:</w:t>
      </w:r>
    </w:p>
    <w:p w14:paraId="08621A55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  1) wykonywania umowy przez Wykonawcę w sprzeczności z :</w:t>
      </w:r>
    </w:p>
    <w:p w14:paraId="3698DAF0" w14:textId="77777777" w:rsidR="007175D8" w:rsidRPr="001442C3" w:rsidRDefault="007175D8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warunkami określonym w SIWZ i w załącznikach do niego,</w:t>
      </w:r>
    </w:p>
    <w:p w14:paraId="2113FB89" w14:textId="77777777" w:rsidR="007175D8" w:rsidRPr="001442C3" w:rsidRDefault="007175D8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przepisami prawa,</w:t>
      </w:r>
    </w:p>
    <w:p w14:paraId="16A58226" w14:textId="77777777" w:rsidR="007175D8" w:rsidRPr="001442C3" w:rsidRDefault="007175D8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niniejszą umową,</w:t>
      </w:r>
    </w:p>
    <w:p w14:paraId="667EBB4D" w14:textId="77777777" w:rsidR="007175D8" w:rsidRPr="001442C3" w:rsidRDefault="007175D8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uzgodnieniami zawartymi pomiędzy Wykonawcą i Zamawiającym,</w:t>
      </w:r>
    </w:p>
    <w:p w14:paraId="26E46E76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   2) wykonywania umowy z nienależytą starannością,</w:t>
      </w:r>
    </w:p>
    <w:p w14:paraId="246E7784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   3) niestosowania się do poleceń wydawanych przez Inspektora Nadzoru.</w:t>
      </w:r>
    </w:p>
    <w:p w14:paraId="3CEBC3D7" w14:textId="77777777" w:rsidR="007175D8" w:rsidRPr="001442C3" w:rsidRDefault="007175D8">
      <w:pPr>
        <w:pStyle w:val="Teksttreci21"/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3. </w:t>
      </w:r>
      <w:r w:rsidRPr="001442C3">
        <w:rPr>
          <w:rFonts w:ascii="Cambria" w:hAnsi="Cambria"/>
          <w:color w:val="auto"/>
          <w:sz w:val="20"/>
          <w:szCs w:val="20"/>
        </w:rPr>
        <w:tab/>
        <w:t>Zamawiający ma prawo do odstąpienia od umowy w terminie 21 dnia od powzięcia wiadomości o okolicznościach stanowiących podstawę do odstąpienia, o których mowa w ust. 2. Oświadczenie o odstąpieniu od umowy powinno nastąpić w formie pisemnej i zawierać uzasadnienie.</w:t>
      </w:r>
    </w:p>
    <w:p w14:paraId="3BC4F47C" w14:textId="77777777" w:rsidR="007175D8" w:rsidRPr="001442C3" w:rsidRDefault="007175D8">
      <w:pPr>
        <w:pStyle w:val="Teksttreci21"/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4. </w:t>
      </w:r>
      <w:r w:rsidRPr="001442C3">
        <w:rPr>
          <w:rFonts w:ascii="Cambria" w:hAnsi="Cambria"/>
          <w:color w:val="auto"/>
          <w:sz w:val="20"/>
          <w:szCs w:val="20"/>
        </w:rPr>
        <w:tab/>
        <w:t>Wykonanie prawa odstąpienia od umowy będzie mieć skutek ex nunc.</w:t>
      </w:r>
    </w:p>
    <w:p w14:paraId="0DE409AC" w14:textId="77777777" w:rsidR="007175D8" w:rsidRPr="001442C3" w:rsidRDefault="007175D8">
      <w:pPr>
        <w:pStyle w:val="Teksttreci21"/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5. </w:t>
      </w:r>
      <w:r w:rsidRPr="001442C3">
        <w:rPr>
          <w:rFonts w:ascii="Cambria" w:hAnsi="Cambria"/>
          <w:color w:val="auto"/>
          <w:sz w:val="20"/>
          <w:szCs w:val="20"/>
        </w:rPr>
        <w:tab/>
        <w:t>Odstąpienie od umowy nie powoduje utraty możliwości dochodzenia przez Zamawiającego kary umownej oraz odszkodowania.</w:t>
      </w:r>
    </w:p>
    <w:p w14:paraId="0053D00C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2A61178E" w14:textId="77777777" w:rsidR="007175D8" w:rsidRPr="001442C3" w:rsidRDefault="007175D8">
      <w:pPr>
        <w:pStyle w:val="Teksttreci21"/>
        <w:tabs>
          <w:tab w:val="left" w:pos="343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69D16918" w14:textId="77777777" w:rsidR="007175D8" w:rsidRPr="001442C3" w:rsidRDefault="007175D8">
      <w:pPr>
        <w:pStyle w:val="Teksttreci21"/>
        <w:spacing w:before="0" w:line="276" w:lineRule="auto"/>
        <w:ind w:right="2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11 Zabezpieczenie  umowy</w:t>
      </w:r>
    </w:p>
    <w:p w14:paraId="21B9A306" w14:textId="77777777" w:rsidR="007175D8" w:rsidRPr="001442C3" w:rsidRDefault="007175D8">
      <w:pPr>
        <w:pStyle w:val="Teksttreci21"/>
        <w:spacing w:before="0" w:line="276" w:lineRule="auto"/>
        <w:ind w:right="20"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69AFE6D5" w14:textId="77777777" w:rsidR="007175D8" w:rsidRPr="006F0C94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Przed podpisaniem umowy,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Wykonawca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złoży u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Zamawiającego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dokument stwierdzający zabezpieczenie należytego wykonania przedmiotu zamówienia.</w:t>
      </w:r>
    </w:p>
    <w:p w14:paraId="1C37686D" w14:textId="77777777" w:rsidR="007175D8" w:rsidRPr="001442C3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Wykonawca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udziela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 xml:space="preserve">Zamawiającemu 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>zabezpieczenia</w:t>
      </w: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 należytego wykonania przedmiotu umowy w wysokości stanowiącej </w:t>
      </w:r>
      <w:r w:rsidRPr="001442C3">
        <w:rPr>
          <w:rFonts w:ascii="Cambria" w:hAnsi="Cambria" w:cs="Arial"/>
          <w:b/>
          <w:color w:val="auto"/>
          <w:sz w:val="20"/>
          <w:szCs w:val="20"/>
          <w:lang w:eastAsia="en-US"/>
        </w:rPr>
        <w:t xml:space="preserve">10 % </w:t>
      </w: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ceny brutto wykonania przedmiotu umowy, </w:t>
      </w:r>
      <w:proofErr w:type="spellStart"/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>tj</w:t>
      </w:r>
      <w:proofErr w:type="spellEnd"/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 kwoty </w:t>
      </w:r>
      <w:r w:rsidRPr="001442C3">
        <w:rPr>
          <w:rFonts w:ascii="Cambria" w:hAnsi="Cambria" w:cs="Arial"/>
          <w:b/>
          <w:bCs/>
          <w:color w:val="auto"/>
          <w:sz w:val="20"/>
          <w:szCs w:val="20"/>
          <w:lang w:eastAsia="en-US"/>
        </w:rPr>
        <w:t>...................- PLN</w:t>
      </w: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 (słownie: ....................................................................................................../100).</w:t>
      </w:r>
    </w:p>
    <w:p w14:paraId="14ADD86B" w14:textId="77777777" w:rsidR="007175D8" w:rsidRPr="001442C3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Zabezpieczeniem należytego wykonania przedmiotu umowy jest </w:t>
      </w:r>
      <w:r w:rsidRPr="001442C3">
        <w:rPr>
          <w:rFonts w:ascii="Cambria" w:hAnsi="Cambria" w:cs="Arial"/>
          <w:bCs/>
          <w:color w:val="auto"/>
          <w:sz w:val="20"/>
          <w:szCs w:val="20"/>
          <w:lang w:eastAsia="en-US"/>
        </w:rPr>
        <w:t>........................................................................</w:t>
      </w:r>
    </w:p>
    <w:p w14:paraId="6C544AE6" w14:textId="77777777" w:rsidR="007175D8" w:rsidRPr="006F0C94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>Część zabezpieczenia, gwara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ntująca wykonanie prac zgodnie z umową, w wysokości 70 % całości zabezpieczenia zwrócona zostanie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 xml:space="preserve">Wykonawcy 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>w ciągu 30 dni po odbiorze końcowym przedmiotu umowy.</w:t>
      </w:r>
    </w:p>
    <w:p w14:paraId="78CA4513" w14:textId="77777777" w:rsidR="007175D8" w:rsidRPr="006F0C94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Pozostała część zabezpieczenia w wysokości 30 % całości zabezpieczenia służąca do pokrycia roszczeń w ramach rękojmi , zwrócona zostanie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Wykonawcy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w ciągu 15 dni po upływie okresu rękojmi.</w:t>
      </w:r>
    </w:p>
    <w:p w14:paraId="02C8DCEC" w14:textId="77777777" w:rsidR="007175D8" w:rsidRPr="006F0C94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Zwrócona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Wykonawcy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kwota zabezpieczenia należytego wykonania umowy, określona w pkt. 2 może ulec zmniejszeniu z tytułu potrąceń za złą jakość prac, nie dotrzymania terminu zakończenia prac lub nakładów poniesionych przez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Zamawiającego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na usunięcie ewentualnych wad, jeżeli nie dokonał tego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Wykonawca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>.</w:t>
      </w:r>
    </w:p>
    <w:p w14:paraId="6ECFF650" w14:textId="77777777" w:rsidR="007175D8" w:rsidRPr="006F0C94" w:rsidRDefault="007175D8">
      <w:pPr>
        <w:pStyle w:val="Standard"/>
        <w:widowControl/>
        <w:jc w:val="both"/>
        <w:rPr>
          <w:rFonts w:ascii="Cambria" w:hAnsi="Cambria" w:cs="Arial"/>
          <w:color w:val="auto"/>
          <w:sz w:val="20"/>
          <w:szCs w:val="20"/>
          <w:lang w:eastAsia="en-US"/>
        </w:rPr>
      </w:pPr>
    </w:p>
    <w:p w14:paraId="3B295E31" w14:textId="77777777" w:rsidR="007175D8" w:rsidRPr="001442C3" w:rsidRDefault="007175D8">
      <w:pPr>
        <w:pStyle w:val="Teksttreci21"/>
        <w:spacing w:before="0" w:line="276" w:lineRule="auto"/>
        <w:ind w:left="300"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3D0F4369" w14:textId="77777777" w:rsidR="007175D8" w:rsidRPr="001442C3" w:rsidRDefault="007175D8">
      <w:pPr>
        <w:pStyle w:val="Teksttreci21"/>
        <w:spacing w:before="0" w:line="276" w:lineRule="auto"/>
        <w:ind w:left="30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12 Zmiana umowy</w:t>
      </w:r>
    </w:p>
    <w:p w14:paraId="0D99E32C" w14:textId="77777777" w:rsidR="007175D8" w:rsidRPr="001442C3" w:rsidRDefault="007175D8">
      <w:pPr>
        <w:pStyle w:val="Teksttreci21"/>
        <w:spacing w:before="0" w:line="276" w:lineRule="auto"/>
        <w:ind w:left="300"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63ACC229" w14:textId="77777777" w:rsidR="007175D8" w:rsidRPr="001442C3" w:rsidRDefault="007175D8">
      <w:pPr>
        <w:pStyle w:val="Teksttreci21"/>
        <w:tabs>
          <w:tab w:val="left" w:pos="270"/>
        </w:tabs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1. Strony przewidują możliwość zmiany niniejszej umowy w przypadkach przewidzianych w ustawie – Prawo zamówień publicznych oraz w SIWZ, w szczególności:</w:t>
      </w:r>
    </w:p>
    <w:p w14:paraId="75A17B0E" w14:textId="77777777" w:rsidR="007175D8" w:rsidRPr="001442C3" w:rsidRDefault="007175D8">
      <w:pPr>
        <w:pStyle w:val="Teksttreci21"/>
        <w:numPr>
          <w:ilvl w:val="0"/>
          <w:numId w:val="55"/>
        </w:numPr>
        <w:tabs>
          <w:tab w:val="left" w:pos="567"/>
        </w:tabs>
        <w:spacing w:before="0" w:line="276" w:lineRule="auto"/>
        <w:ind w:left="567" w:hanging="283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Zmiany terminu wykonania umowy w przypadkach:</w:t>
      </w:r>
    </w:p>
    <w:p w14:paraId="4EFAB1F6" w14:textId="77777777" w:rsidR="007175D8" w:rsidRPr="001442C3" w:rsidRDefault="007175D8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>a)</w:t>
      </w:r>
      <w:r w:rsidRPr="001442C3">
        <w:rPr>
          <w:rFonts w:ascii="Cambria" w:hAnsi="Cambria"/>
          <w:color w:val="auto"/>
          <w:sz w:val="20"/>
          <w:szCs w:val="20"/>
        </w:rPr>
        <w:tab/>
        <w:t xml:space="preserve">wystąpienia nieprzewidzianych problemów technicznych, leżących po stronie Zamawiającego, uniemożliwiających prawidłowy import danych będących przedmiotem zlecenia do zasobu numerycznego Powiatowego Ośrodka Dokumentacji Geodezyjnej i Kartograficznej w Jędrzejowie. Dotyczy to nieprzewidzianej awarii systemu elektronicznego lub serwera w </w:t>
      </w:r>
      <w:proofErr w:type="spellStart"/>
      <w:r w:rsidRPr="001442C3">
        <w:rPr>
          <w:rFonts w:ascii="Cambria" w:hAnsi="Cambria"/>
          <w:color w:val="auto"/>
          <w:sz w:val="20"/>
          <w:szCs w:val="20"/>
        </w:rPr>
        <w:t>PODGiK</w:t>
      </w:r>
      <w:proofErr w:type="spellEnd"/>
      <w:r w:rsidRPr="001442C3">
        <w:rPr>
          <w:rFonts w:ascii="Cambria" w:hAnsi="Cambria"/>
          <w:color w:val="auto"/>
          <w:sz w:val="20"/>
          <w:szCs w:val="20"/>
        </w:rPr>
        <w:t>. W takim przypadku możliwe będzie podpisanie aneksu terminowego, uwzględniającego czas trwania awarii;</w:t>
      </w:r>
    </w:p>
    <w:p w14:paraId="0289F72C" w14:textId="77777777" w:rsidR="007175D8" w:rsidRPr="001442C3" w:rsidRDefault="007175D8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 xml:space="preserve">b) </w:t>
      </w:r>
      <w:r w:rsidRPr="001442C3">
        <w:rPr>
          <w:rFonts w:ascii="Cambria" w:hAnsi="Cambria"/>
          <w:color w:val="auto"/>
          <w:sz w:val="20"/>
          <w:szCs w:val="20"/>
        </w:rPr>
        <w:tab/>
        <w:t>wstrzymania wykonywania prac przez Zamawiającego ,</w:t>
      </w:r>
    </w:p>
    <w:p w14:paraId="01DC0D6F" w14:textId="77777777" w:rsidR="007175D8" w:rsidRPr="001442C3" w:rsidRDefault="007175D8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 xml:space="preserve">c) </w:t>
      </w:r>
      <w:r w:rsidRPr="001442C3">
        <w:rPr>
          <w:rFonts w:ascii="Cambria" w:hAnsi="Cambria"/>
          <w:color w:val="auto"/>
          <w:sz w:val="20"/>
          <w:szCs w:val="20"/>
        </w:rPr>
        <w:tab/>
        <w:t>spowodowanych niemożnością wykonywania prac z uwagi na niedochowanie terminów ustawowych   lub zwyczajowo przyjętych przez urzędy lub osoby trzecie,</w:t>
      </w:r>
    </w:p>
    <w:p w14:paraId="71FC0283" w14:textId="77777777" w:rsidR="007175D8" w:rsidRPr="001442C3" w:rsidRDefault="007175D8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>d)</w:t>
      </w:r>
      <w:r w:rsidRPr="001442C3">
        <w:rPr>
          <w:rFonts w:ascii="Cambria" w:hAnsi="Cambria"/>
          <w:color w:val="auto"/>
          <w:sz w:val="20"/>
          <w:szCs w:val="20"/>
        </w:rPr>
        <w:tab/>
        <w:t xml:space="preserve"> gdy wydłużenie terminu nastąpiło z przyczyn niezawinionych przez strony przy dochowaniu należytej staranności (ujawnienie okoliczności nieznanych w dniu wszczęcia postępowania).</w:t>
      </w:r>
    </w:p>
    <w:p w14:paraId="6BF94C5A" w14:textId="77777777" w:rsidR="007175D8" w:rsidRPr="001442C3" w:rsidRDefault="007175D8">
      <w:pPr>
        <w:pStyle w:val="Teksttreci21"/>
        <w:tabs>
          <w:tab w:val="left" w:pos="567"/>
        </w:tabs>
        <w:spacing w:before="0" w:line="276" w:lineRule="auto"/>
        <w:ind w:left="567" w:hanging="283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2) Zmiany osób wymienionych w § 7 ust. 1  – za zgodą Zamawiającego - pod warunkiem, że nowe osoby będą posiadały udokumentowane kwalifikacje i spełnią warunek doświadczenia osoby zmienianej.</w:t>
      </w:r>
    </w:p>
    <w:p w14:paraId="55F2F921" w14:textId="77777777" w:rsidR="007175D8" w:rsidRPr="001442C3" w:rsidRDefault="007175D8">
      <w:pPr>
        <w:pStyle w:val="Teksttreci21"/>
        <w:tabs>
          <w:tab w:val="left" w:pos="345"/>
        </w:tabs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2. </w:t>
      </w:r>
      <w:r w:rsidRPr="001442C3">
        <w:rPr>
          <w:rFonts w:ascii="Cambria" w:hAnsi="Cambria"/>
          <w:color w:val="auto"/>
          <w:sz w:val="20"/>
          <w:szCs w:val="20"/>
        </w:rPr>
        <w:tab/>
        <w:t>Wszelkie zmiany wymagają pisemnego aneksu do umowy, pod rygorem nieważności.</w:t>
      </w:r>
    </w:p>
    <w:p w14:paraId="654C3822" w14:textId="77777777" w:rsidR="007175D8" w:rsidRPr="001442C3" w:rsidRDefault="007175D8">
      <w:pPr>
        <w:pStyle w:val="Teksttreci21"/>
        <w:tabs>
          <w:tab w:val="left" w:pos="345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381265B1" w14:textId="77777777" w:rsidR="007175D8" w:rsidRPr="001442C3" w:rsidRDefault="007175D8">
      <w:pPr>
        <w:pStyle w:val="Standard"/>
        <w:widowControl/>
        <w:jc w:val="both"/>
        <w:rPr>
          <w:rFonts w:ascii="Cambria" w:hAnsi="Cambria" w:cs="Arial"/>
          <w:color w:val="auto"/>
          <w:sz w:val="20"/>
          <w:szCs w:val="20"/>
          <w:lang w:eastAsia="en-US"/>
        </w:rPr>
      </w:pPr>
    </w:p>
    <w:p w14:paraId="34D3FC03" w14:textId="77777777" w:rsidR="007175D8" w:rsidRPr="001442C3" w:rsidRDefault="007175D8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1442C3">
        <w:rPr>
          <w:rFonts w:ascii="Cambria" w:hAnsi="Cambria" w:cs="Times New Roman"/>
          <w:b/>
          <w:color w:val="auto"/>
          <w:sz w:val="20"/>
          <w:szCs w:val="20"/>
        </w:rPr>
        <w:t>§ 13 Prawa autorskie</w:t>
      </w:r>
    </w:p>
    <w:p w14:paraId="4377C838" w14:textId="77777777" w:rsidR="007175D8" w:rsidRPr="001442C3" w:rsidRDefault="007175D8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="Cambria" w:hAnsi="Cambria"/>
          <w:color w:val="auto"/>
          <w:sz w:val="20"/>
          <w:szCs w:val="20"/>
        </w:rPr>
      </w:pPr>
    </w:p>
    <w:p w14:paraId="6548F0F8" w14:textId="77777777" w:rsidR="007175D8" w:rsidRPr="001442C3" w:rsidRDefault="007175D8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852"/>
        </w:tabs>
        <w:spacing w:line="276" w:lineRule="auto"/>
        <w:ind w:left="426" w:right="3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oświadcza, że w ramach wynagrodzenia, o którym mowa w § 4 umowy przenosi na Zamawiającego autorskie prawa majątkowe przysługujące Wykonawcy do dzieł powstałych w związku z realizacją niniejszej umowy, wraz z własnością nośnika na którym dzieło zostanie utrwalone.</w:t>
      </w:r>
    </w:p>
    <w:p w14:paraId="3A515820" w14:textId="77777777" w:rsidR="007175D8" w:rsidRPr="001442C3" w:rsidRDefault="007175D8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852"/>
        </w:tabs>
        <w:spacing w:line="276" w:lineRule="auto"/>
        <w:ind w:left="426" w:right="3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Przeniesienie autorskich praw majątkowych do przedmiotu umowy, o którym mowa powyżej, następuje z chwilą odbioru oraz dokonania płatności i obejmuje pola eksploatacji wynikające z ustawy o prawie autorskim i prawach pokrewnych oraz wszystkie pola eksploatacji znane w chwili zawarcia umowy, a więc w szczególności prawo do:</w:t>
      </w:r>
    </w:p>
    <w:p w14:paraId="5DAE8B08" w14:textId="77777777" w:rsidR="007175D8" w:rsidRPr="001442C3" w:rsidRDefault="007175D8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przetwarzania, utrwalania, zwielokrotniania, wytwarzania określoną techniką egzemplarzy utworu, w tym techniką drukarską, reprograficzną, zapisu magnetycznego oraz techniką cyfrową;</w:t>
      </w:r>
    </w:p>
    <w:p w14:paraId="0C188FB8" w14:textId="77777777" w:rsidR="007175D8" w:rsidRPr="001442C3" w:rsidRDefault="007175D8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wprowadzania do obrotu, użyczenia lub najmu oryginału albo egzemplarzy;</w:t>
      </w:r>
    </w:p>
    <w:p w14:paraId="254E4935" w14:textId="77777777" w:rsidR="007175D8" w:rsidRPr="001442C3" w:rsidRDefault="007175D8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publicznego wykonania, wystawienia, wyświetlenia, odtworzenia oraz nadawania i reemitowania, a także publicznego udostępniania utworu w taki sposób, aby każdy mógł mieć do niego dostęp w miejscu i w czasie przez siebie wybranym;</w:t>
      </w:r>
    </w:p>
    <w:p w14:paraId="475B350B" w14:textId="77777777" w:rsidR="007175D8" w:rsidRPr="001442C3" w:rsidRDefault="007175D8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wprowadzenia do sieci komputerowej, w tym Internetu;</w:t>
      </w:r>
    </w:p>
    <w:p w14:paraId="110EC915" w14:textId="77777777" w:rsidR="007175D8" w:rsidRPr="001442C3" w:rsidRDefault="007175D8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wystawiania, wykorzystywania w materiałach wydawniczych, w tym promocyjnych, informacyjnych i szkoleniowych, korzystania z opracowań w całości lub z części oraz ich łączenie z innymi dziełami, opracowywania poprzez dodanie różnych elementów, uaktualnienia, tłumaczenia na różne języki, zmiany wielkości i treści całości lub części, publikację i rozpowszechnianie w całości lub w części.</w:t>
      </w:r>
    </w:p>
    <w:p w14:paraId="7F44D52F" w14:textId="77777777" w:rsidR="007175D8" w:rsidRPr="001442C3" w:rsidRDefault="007175D8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-440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 ramach wynagrodzenia, o którym mowa w § 4</w:t>
      </w:r>
      <w:r w:rsidRPr="001442C3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1442C3">
        <w:rPr>
          <w:rFonts w:ascii="Cambria" w:hAnsi="Cambria" w:cs="Times New Roman"/>
          <w:color w:val="auto"/>
          <w:sz w:val="20"/>
          <w:szCs w:val="20"/>
        </w:rPr>
        <w:t>umowy Wykonawca zezwala Zamawiającemu na wykonywanie praw zależnych, o których mowa w art. 2 ustawy o prawie autorskim i prawach pokrewnych, czyli na rozporządzanie i korzystanie na wszystkich polach eksploatacji przewidzianych niniejszą umową dla utworów pierwotnych.</w:t>
      </w:r>
    </w:p>
    <w:p w14:paraId="0EB372E0" w14:textId="77777777" w:rsidR="007175D8" w:rsidRPr="001442C3" w:rsidRDefault="007175D8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-4406"/>
        </w:tabs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 Wykonawca zobowiązuje się, że wykonując przedmiot umowy nie naruszy praw majątkowych osób trzecich i przekaże Zamawiającemu utwory w stanie wolnym od obciążeń prawami osób trzecich.</w:t>
      </w:r>
    </w:p>
    <w:p w14:paraId="154AA629" w14:textId="77777777" w:rsidR="007175D8" w:rsidRPr="001442C3" w:rsidRDefault="007175D8">
      <w:pPr>
        <w:pStyle w:val="Standard"/>
        <w:widowControl/>
        <w:numPr>
          <w:ilvl w:val="0"/>
          <w:numId w:val="16"/>
        </w:numPr>
        <w:shd w:val="clear" w:color="auto" w:fill="FFFFFF"/>
        <w:spacing w:line="276" w:lineRule="auto"/>
        <w:ind w:left="426" w:right="14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Wykonawca jest odpowiedzialny względem Zamawiającego za wszelkie wady prawne, a w szczególności za ewentualne roszczenia osób trzecich wynikające z naruszenia praw własności intelektualnej, w tym za nieprzestrzeganie przez Wykonawcę </w:t>
      </w:r>
      <w:r w:rsidRPr="001442C3">
        <w:rPr>
          <w:rFonts w:ascii="Cambria" w:hAnsi="Cambria" w:cs="Times New Roman"/>
          <w:color w:val="auto"/>
          <w:spacing w:val="-1"/>
          <w:sz w:val="20"/>
          <w:szCs w:val="20"/>
        </w:rPr>
        <w:t xml:space="preserve">przepisów ustawy o prawie autorskim i prawach pokrewnych, w związku z </w:t>
      </w:r>
      <w:r w:rsidRPr="001442C3">
        <w:rPr>
          <w:rFonts w:ascii="Cambria" w:hAnsi="Cambria" w:cs="Times New Roman"/>
          <w:color w:val="auto"/>
          <w:sz w:val="20"/>
          <w:szCs w:val="20"/>
        </w:rPr>
        <w:t>wykonywaniem przedmiotu umowy.</w:t>
      </w:r>
    </w:p>
    <w:p w14:paraId="6BD541DE" w14:textId="77777777" w:rsidR="007175D8" w:rsidRPr="001442C3" w:rsidRDefault="007175D8">
      <w:pPr>
        <w:pStyle w:val="Standard"/>
        <w:widowControl/>
        <w:shd w:val="clear" w:color="auto" w:fill="FFFFFF"/>
        <w:tabs>
          <w:tab w:val="left" w:pos="634"/>
        </w:tabs>
        <w:spacing w:line="276" w:lineRule="auto"/>
        <w:ind w:left="426" w:right="14" w:hanging="426"/>
        <w:jc w:val="both"/>
        <w:rPr>
          <w:rFonts w:ascii="Cambria" w:hAnsi="Cambria" w:cs="Times New Roman"/>
          <w:color w:val="auto"/>
          <w:sz w:val="20"/>
          <w:szCs w:val="20"/>
        </w:rPr>
      </w:pPr>
    </w:p>
    <w:p w14:paraId="6F4CCCB8" w14:textId="77777777" w:rsidR="007175D8" w:rsidRPr="001442C3" w:rsidRDefault="007175D8">
      <w:pPr>
        <w:pStyle w:val="Standard"/>
        <w:widowControl/>
        <w:shd w:val="clear" w:color="auto" w:fill="FFFFFF"/>
        <w:tabs>
          <w:tab w:val="left" w:pos="634"/>
        </w:tabs>
        <w:spacing w:line="276" w:lineRule="auto"/>
        <w:ind w:left="426" w:right="14" w:hanging="426"/>
        <w:jc w:val="both"/>
        <w:rPr>
          <w:rFonts w:ascii="Cambria" w:hAnsi="Cambria" w:cs="Times New Roman"/>
          <w:color w:val="auto"/>
          <w:sz w:val="20"/>
          <w:szCs w:val="20"/>
        </w:rPr>
      </w:pPr>
    </w:p>
    <w:p w14:paraId="70569E69" w14:textId="77777777" w:rsidR="007175D8" w:rsidRPr="001442C3" w:rsidRDefault="007175D8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1442C3">
        <w:rPr>
          <w:rFonts w:ascii="Cambria" w:hAnsi="Cambria" w:cs="Times New Roman"/>
          <w:b/>
          <w:color w:val="auto"/>
          <w:sz w:val="20"/>
          <w:szCs w:val="20"/>
        </w:rPr>
        <w:t>§ 14 Ochrona danych osobowych</w:t>
      </w:r>
    </w:p>
    <w:p w14:paraId="46080DD1" w14:textId="77777777" w:rsidR="007175D8" w:rsidRPr="001442C3" w:rsidRDefault="007175D8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="Cambria" w:hAnsi="Cambria" w:cs="Times New Roman"/>
          <w:b/>
          <w:color w:val="auto"/>
          <w:sz w:val="20"/>
          <w:szCs w:val="20"/>
        </w:rPr>
      </w:pPr>
    </w:p>
    <w:p w14:paraId="3E06E584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Zamawiający oświadcza, że jest administratorem danych osobowych przetwarzanych w zbiorze „Ewidencja gruntów i budynków” i „Powiatowy zasób geodezyjny i kartograficzny”.</w:t>
      </w:r>
    </w:p>
    <w:p w14:paraId="299FC395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Zamawiający powierza Wykonawcy przetwarzanie wymienionych w ust. 1 danych osobowych na czas trwania umowy oraz w celu i w zakresie niezbędnym do realizacji obowiązków Wykonawcy wynikających z umowy.</w:t>
      </w:r>
    </w:p>
    <w:p w14:paraId="711F01AB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przyjmuje do przetwarzania powierzone mu dane osobowe i zapewnia, że proces ich przetwarzania będzie realizowany zgodnie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„RODO”,, a powierzone mu dane nie będą wykorzystane do celów innych niż określone w umowie.</w:t>
      </w:r>
    </w:p>
    <w:p w14:paraId="4D8FF575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Wszelkie prawa do danych osobowych powierzonych Wykonawcy do przetwarzania należą do Zamawiającego.</w:t>
      </w:r>
    </w:p>
    <w:p w14:paraId="26C8588E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oświadcza, że podjął środki techniczne i organizacyjne zabezpieczające proces przetwarzania danych osobowych, zgodnie z wymaganiami w RODO oraz gwarantuje, że znajdujące się w jego posiadaniu urządzenia i systemy informatyczne wykorzystywane do przetwarzania danych osobowych powierzonych mu na podstawie umowy, spełniają wymagania do przetwarzania danych osobowych oraz warunków technicznych i organizacyjnych, jakim powinny odpowiadać urządzenia i systemy informacyjne służące do przetwarzania danych osobowych.</w:t>
      </w:r>
    </w:p>
    <w:p w14:paraId="6EFA0B43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lastRenderedPageBreak/>
        <w:t>Do przetwarzania danych osobowych powierzonych Wykonawcy mogą być dopuszczone wyłącznie osoby posiadające wystawione przez Wykonawcę imienne upoważnienie do przetwarzania danych osobowych.</w:t>
      </w:r>
    </w:p>
    <w:p w14:paraId="098EF4B7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zobowiązany jest do prowadzenia ewidencji osób upoważnionych do przetwarzania danych osobowych w związku z realizacją umowy.</w:t>
      </w:r>
    </w:p>
    <w:p w14:paraId="4C4ECF32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oraz osoby przez niego upoważnione są uprawnieni do wykonywania wyłącznie takich operacji na danych osobowych, które są niezbędne do wywiązania się  z obowiązków Wykonawcy określonych w umowie.</w:t>
      </w:r>
    </w:p>
    <w:p w14:paraId="066F8C48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Wykonawca nie może powierzyć czynności przetwarzania danych osobowych wynikających z umowy osobom trzecim. Osobami trzecimi nie są pracownicy Wykonawcy lub też osoby działające na jego zlecenie z zastrzeżeniem, iż zlecenie to ma bezpośredni związek z realizacją umowy a Wykonawca uzyska pisemna zgodę Zamawiającego.  </w:t>
      </w:r>
    </w:p>
    <w:p w14:paraId="006554D7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Po zakończeniu realizacji umowy lub w przypadku jej rozwiązania, Wykonawca zobowiązany jest dokonać trwałego i nieodwracalnego usunięcia danych z nośników innych niż nośnik przeznaczony dla Zamawiającego, o którym mowa w Warunkach Technicznych, jeśli w trakcie realizacji umowy były one wykorzystywane. Oświadczenie o trwałym i nieodwracalnym usunięciu danych będzie stanowić jeden z elementów końcowego protokołu odbioru realizacji umowy.</w:t>
      </w:r>
    </w:p>
    <w:p w14:paraId="4A7475CD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oraz osoby przez niego upoważnione są zobowiązani do zachowania, tak w okresie obowiązywania niniejszej umowy, jak również po jej zakończeniu, tajemnicy co do wszystkich danych, które przetwarzali w związku z jej realizacją a także sposobów zabezpieczenia danych jak również innych informacji mogących mieć charakter poufny a dotyczących przedmiotu  umowy.</w:t>
      </w:r>
    </w:p>
    <w:p w14:paraId="70D80E11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Zamawiającemu przysługuje prawo zgłaszania umotywowanych zastrzeżeń, i przedstawiania propozycji lub żądania wprowadzenia zmian w stosunku do operacji wykonywanych przez Wykonawcę na danych osobowych związanych z realizacją umowy, a dotyczących w szczególności bezpieczeństwa tych danych.</w:t>
      </w:r>
    </w:p>
    <w:p w14:paraId="2BA08D2D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zobowiązuje się niezwłocznie zawiadomić Zamawiającego o każdym nieupoważnionym dostępie do danych osobowych a także w przypadku niezdolności do wypełnienia postanowień umowy w zakresie bezpieczeństwa danych osobowych.</w:t>
      </w:r>
    </w:p>
    <w:p w14:paraId="4954B982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 przypadku  szkody spowodowanej działaniem Wykonawcy, wynikającej z  niezgodnego z ustawą lub umową przetwarzania danych osobowych, Wykonawca odpowiada na zasadzie winy za szkody rzeczywiste jakie powstaną wobec Zamawiającego lub osób trzecich.</w:t>
      </w:r>
    </w:p>
    <w:p w14:paraId="525D98FA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 przypadku rozwiązania niniejszej umowy przez jedną ze stron, Wykonawca jest bezwzględnie zobowiązany do podjęcia natychmiastowych działań w celu wyeliminowania możliwości dalszego przetwarzania powierzonych mu danych osobowych oraz zwrotu i usunięcia danych zgodnie z postanowieniami ust. 10.</w:t>
      </w:r>
    </w:p>
    <w:p w14:paraId="6BC2861C" w14:textId="77777777" w:rsidR="007175D8" w:rsidRPr="001442C3" w:rsidRDefault="007175D8">
      <w:pPr>
        <w:pStyle w:val="Teksttreci21"/>
        <w:numPr>
          <w:ilvl w:val="0"/>
          <w:numId w:val="15"/>
        </w:numPr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Dokonywanie wszystkich wymienionych wyżej czynności musi odbywać się zgodnie z zasadami określonymi w RODO.</w:t>
      </w:r>
    </w:p>
    <w:p w14:paraId="209FD177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2E338E49" w14:textId="77777777" w:rsidR="007175D8" w:rsidRPr="001442C3" w:rsidRDefault="007175D8">
      <w:pPr>
        <w:pStyle w:val="Teksttreci21"/>
        <w:spacing w:before="0" w:line="276" w:lineRule="auto"/>
        <w:ind w:left="2832" w:firstLine="0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15 Cesja wierzytelności</w:t>
      </w:r>
    </w:p>
    <w:p w14:paraId="0AE64803" w14:textId="77777777" w:rsidR="007175D8" w:rsidRPr="001442C3" w:rsidRDefault="007175D8">
      <w:pPr>
        <w:pStyle w:val="Teksttreci21"/>
        <w:spacing w:before="0" w:line="276" w:lineRule="auto"/>
        <w:ind w:left="2832" w:firstLine="0"/>
        <w:rPr>
          <w:rFonts w:ascii="Cambria" w:hAnsi="Cambria"/>
          <w:b/>
          <w:color w:val="auto"/>
          <w:sz w:val="20"/>
          <w:szCs w:val="20"/>
        </w:rPr>
      </w:pPr>
    </w:p>
    <w:p w14:paraId="3F654520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nie może przenieść praw i obowiązków z niniejszej umowy, a w szczególności dokonywać cesji wierzytelności wynikających z umowy, na osoby trzecie bez uprzedniej pisemnej zgody Zamawiającego.</w:t>
      </w:r>
    </w:p>
    <w:p w14:paraId="2B19B2A5" w14:textId="77777777" w:rsidR="007175D8" w:rsidRPr="001442C3" w:rsidRDefault="007175D8">
      <w:pPr>
        <w:pStyle w:val="Standard"/>
        <w:widowControl/>
        <w:shd w:val="clear" w:color="auto" w:fill="FFFFFF"/>
        <w:tabs>
          <w:tab w:val="left" w:pos="634"/>
        </w:tabs>
        <w:spacing w:line="276" w:lineRule="auto"/>
        <w:ind w:right="14"/>
        <w:jc w:val="both"/>
        <w:rPr>
          <w:rFonts w:ascii="Cambria" w:hAnsi="Cambria" w:cs="Times New Roman"/>
          <w:color w:val="auto"/>
          <w:sz w:val="20"/>
          <w:szCs w:val="20"/>
        </w:rPr>
      </w:pPr>
    </w:p>
    <w:p w14:paraId="13E72B80" w14:textId="77777777" w:rsidR="007175D8" w:rsidRPr="001442C3" w:rsidRDefault="007175D8">
      <w:pPr>
        <w:pStyle w:val="Teksttreci21"/>
        <w:spacing w:before="0" w:line="276" w:lineRule="auto"/>
        <w:ind w:left="2124" w:right="20" w:firstLine="708"/>
        <w:rPr>
          <w:rFonts w:ascii="Cambria" w:hAnsi="Cambria"/>
          <w:color w:val="auto"/>
          <w:sz w:val="20"/>
          <w:szCs w:val="20"/>
        </w:rPr>
      </w:pPr>
    </w:p>
    <w:p w14:paraId="267C92E3" w14:textId="77777777" w:rsidR="007175D8" w:rsidRPr="001442C3" w:rsidRDefault="007175D8">
      <w:pPr>
        <w:pStyle w:val="Teksttreci21"/>
        <w:spacing w:before="0" w:line="276" w:lineRule="auto"/>
        <w:ind w:left="2124" w:right="20" w:firstLine="708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16 Odpowiednie stosowanie</w:t>
      </w:r>
    </w:p>
    <w:p w14:paraId="141BC996" w14:textId="77777777" w:rsidR="007175D8" w:rsidRPr="001442C3" w:rsidRDefault="007175D8">
      <w:pPr>
        <w:pStyle w:val="Teksttreci21"/>
        <w:spacing w:before="0" w:line="276" w:lineRule="auto"/>
        <w:ind w:left="2124" w:right="20" w:firstLine="708"/>
        <w:rPr>
          <w:rFonts w:ascii="Cambria" w:hAnsi="Cambria"/>
          <w:color w:val="auto"/>
          <w:sz w:val="20"/>
          <w:szCs w:val="20"/>
        </w:rPr>
      </w:pPr>
    </w:p>
    <w:p w14:paraId="09113F09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sprawach nieuregulowanych niniejszą umową mają zastosowanie przepisy ustawy z dnia 23 kwietnia 1964 r. - Kodeks cywilny (</w:t>
      </w:r>
      <w:proofErr w:type="spellStart"/>
      <w:r w:rsidRPr="001442C3">
        <w:rPr>
          <w:rFonts w:ascii="Cambria" w:hAnsi="Cambria"/>
          <w:color w:val="auto"/>
          <w:sz w:val="20"/>
          <w:szCs w:val="20"/>
        </w:rPr>
        <w:t>t.j</w:t>
      </w:r>
      <w:proofErr w:type="spellEnd"/>
      <w:r w:rsidRPr="001442C3">
        <w:rPr>
          <w:rFonts w:ascii="Cambria" w:hAnsi="Cambria"/>
          <w:color w:val="auto"/>
          <w:sz w:val="20"/>
          <w:szCs w:val="20"/>
        </w:rPr>
        <w:t xml:space="preserve">. </w:t>
      </w:r>
      <w:r w:rsidRPr="001442C3">
        <w:rPr>
          <w:rFonts w:ascii="Cambria" w:hAnsi="Cambria" w:cs="Cambria"/>
          <w:bCs/>
          <w:color w:val="auto"/>
          <w:sz w:val="20"/>
          <w:szCs w:val="20"/>
        </w:rPr>
        <w:t>Dz. U. z</w:t>
      </w:r>
      <w:r w:rsidRPr="001442C3">
        <w:rPr>
          <w:rFonts w:ascii="Cambria" w:hAnsi="Cambria" w:cs="Cambria"/>
          <w:b/>
          <w:bCs/>
          <w:color w:val="auto"/>
          <w:sz w:val="20"/>
          <w:szCs w:val="20"/>
        </w:rPr>
        <w:t xml:space="preserve"> </w:t>
      </w:r>
      <w:r w:rsidRPr="001442C3">
        <w:rPr>
          <w:rFonts w:ascii="Cambria" w:hAnsi="Cambria" w:cs="Cambria"/>
          <w:color w:val="auto"/>
          <w:spacing w:val="-4"/>
          <w:sz w:val="20"/>
          <w:szCs w:val="20"/>
        </w:rPr>
        <w:t>2018 r. poz. 1025</w:t>
      </w:r>
      <w:r w:rsidRPr="001442C3">
        <w:rPr>
          <w:rFonts w:ascii="Cambria" w:hAnsi="Cambria"/>
          <w:color w:val="auto"/>
          <w:sz w:val="20"/>
          <w:szCs w:val="20"/>
        </w:rPr>
        <w:t xml:space="preserve"> z </w:t>
      </w:r>
      <w:proofErr w:type="spellStart"/>
      <w:r w:rsidRPr="001442C3">
        <w:rPr>
          <w:rFonts w:ascii="Cambria" w:hAnsi="Cambria"/>
          <w:color w:val="auto"/>
          <w:sz w:val="20"/>
          <w:szCs w:val="20"/>
        </w:rPr>
        <w:t>późn</w:t>
      </w:r>
      <w:proofErr w:type="spellEnd"/>
      <w:r w:rsidRPr="001442C3">
        <w:rPr>
          <w:rFonts w:ascii="Cambria" w:hAnsi="Cambria"/>
          <w:color w:val="auto"/>
          <w:sz w:val="20"/>
          <w:szCs w:val="20"/>
        </w:rPr>
        <w:t>.  zm.) oraz ustawy z dnia 29 stycznia 2004 r. -Prawo zamówień publicznych (</w:t>
      </w:r>
      <w:proofErr w:type="spellStart"/>
      <w:r w:rsidRPr="001442C3">
        <w:rPr>
          <w:rFonts w:ascii="Cambria" w:hAnsi="Cambria"/>
          <w:color w:val="auto"/>
          <w:sz w:val="20"/>
          <w:szCs w:val="20"/>
        </w:rPr>
        <w:t>t.j</w:t>
      </w:r>
      <w:proofErr w:type="spellEnd"/>
      <w:r w:rsidRPr="001442C3">
        <w:rPr>
          <w:rFonts w:ascii="Cambria" w:hAnsi="Cambria"/>
          <w:color w:val="auto"/>
          <w:sz w:val="20"/>
          <w:szCs w:val="20"/>
        </w:rPr>
        <w:t xml:space="preserve">. Dz. U. z 2018r. poz. 1986 z </w:t>
      </w:r>
      <w:proofErr w:type="spellStart"/>
      <w:r w:rsidRPr="001442C3">
        <w:rPr>
          <w:rFonts w:ascii="Cambria" w:hAnsi="Cambria"/>
          <w:color w:val="auto"/>
          <w:sz w:val="20"/>
          <w:szCs w:val="20"/>
        </w:rPr>
        <w:t>późn</w:t>
      </w:r>
      <w:proofErr w:type="spellEnd"/>
      <w:r w:rsidRPr="001442C3">
        <w:rPr>
          <w:rFonts w:ascii="Cambria" w:hAnsi="Cambria"/>
          <w:color w:val="auto"/>
          <w:sz w:val="20"/>
          <w:szCs w:val="20"/>
        </w:rPr>
        <w:t>.  zm.).</w:t>
      </w:r>
    </w:p>
    <w:p w14:paraId="75ABF0F1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604741FD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28BB6B3E" w14:textId="77777777" w:rsidR="007175D8" w:rsidRPr="001442C3" w:rsidRDefault="007175D8">
      <w:pPr>
        <w:pStyle w:val="Teksttreci21"/>
        <w:spacing w:before="0" w:line="276" w:lineRule="auto"/>
        <w:ind w:left="2124" w:firstLine="708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17 Postanowienia końcowe</w:t>
      </w:r>
    </w:p>
    <w:p w14:paraId="390DE551" w14:textId="77777777" w:rsidR="007175D8" w:rsidRPr="001442C3" w:rsidRDefault="007175D8">
      <w:pPr>
        <w:pStyle w:val="Teksttreci21"/>
        <w:spacing w:before="0" w:line="276" w:lineRule="auto"/>
        <w:ind w:left="2124" w:firstLine="708"/>
        <w:rPr>
          <w:rFonts w:ascii="Cambria" w:hAnsi="Cambria"/>
          <w:color w:val="auto"/>
          <w:sz w:val="20"/>
          <w:szCs w:val="20"/>
        </w:rPr>
      </w:pPr>
    </w:p>
    <w:p w14:paraId="65232C51" w14:textId="77777777" w:rsidR="007175D8" w:rsidRPr="001442C3" w:rsidRDefault="007175D8">
      <w:pPr>
        <w:pStyle w:val="Teksttreci21"/>
        <w:numPr>
          <w:ilvl w:val="0"/>
          <w:numId w:val="3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Spory, jakie mogą wyniknąć z realizacji umowy, strony poddadzą rozpatrzeniu sądów powszechnych właściwych dla siedziby Zamawiającego.</w:t>
      </w:r>
    </w:p>
    <w:p w14:paraId="1167FBBE" w14:textId="77777777" w:rsidR="007175D8" w:rsidRPr="001442C3" w:rsidRDefault="007175D8">
      <w:pPr>
        <w:pStyle w:val="Teksttreci21"/>
        <w:numPr>
          <w:ilvl w:val="0"/>
          <w:numId w:val="3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Niżej wymienione dokumenty stanowią integralną część niniejszej umowy:</w:t>
      </w:r>
    </w:p>
    <w:p w14:paraId="5D31531B" w14:textId="77777777" w:rsidR="007175D8" w:rsidRPr="001442C3" w:rsidRDefault="007175D8">
      <w:pPr>
        <w:pStyle w:val="Teksttreci21"/>
        <w:numPr>
          <w:ilvl w:val="0"/>
          <w:numId w:val="56"/>
        </w:numPr>
        <w:tabs>
          <w:tab w:val="left" w:pos="-10682"/>
        </w:tabs>
        <w:spacing w:before="0" w:line="276" w:lineRule="auto"/>
        <w:jc w:val="left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lastRenderedPageBreak/>
        <w:t>Specyfikacja Istotnych Warunków Zamówienia wraz z załącznikami,</w:t>
      </w:r>
    </w:p>
    <w:p w14:paraId="484E1DA8" w14:textId="77777777" w:rsidR="007175D8" w:rsidRPr="001442C3" w:rsidRDefault="007175D8">
      <w:pPr>
        <w:pStyle w:val="Teksttreci21"/>
        <w:numPr>
          <w:ilvl w:val="0"/>
          <w:numId w:val="56"/>
        </w:numPr>
        <w:tabs>
          <w:tab w:val="left" w:pos="-10682"/>
        </w:tabs>
        <w:spacing w:before="0" w:line="276" w:lineRule="auto"/>
        <w:jc w:val="left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oferta Wykonawcy,</w:t>
      </w:r>
    </w:p>
    <w:p w14:paraId="77D4909E" w14:textId="77777777" w:rsidR="007175D8" w:rsidRPr="001442C3" w:rsidRDefault="007175D8">
      <w:pPr>
        <w:pStyle w:val="Teksttreci21"/>
        <w:numPr>
          <w:ilvl w:val="0"/>
          <w:numId w:val="56"/>
        </w:numPr>
        <w:tabs>
          <w:tab w:val="left" w:pos="-10682"/>
        </w:tabs>
        <w:spacing w:before="0" w:line="276" w:lineRule="auto"/>
        <w:jc w:val="left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harmonogram</w:t>
      </w:r>
      <w:r>
        <w:rPr>
          <w:rFonts w:ascii="Cambria" w:hAnsi="Cambria"/>
          <w:color w:val="auto"/>
          <w:sz w:val="20"/>
          <w:szCs w:val="20"/>
        </w:rPr>
        <w:t xml:space="preserve"> finansowo – rzeczowy.</w:t>
      </w:r>
      <w:r w:rsidRPr="001442C3">
        <w:rPr>
          <w:rFonts w:ascii="Cambria" w:hAnsi="Cambria"/>
          <w:color w:val="auto"/>
          <w:sz w:val="20"/>
          <w:szCs w:val="20"/>
        </w:rPr>
        <w:t>,</w:t>
      </w:r>
    </w:p>
    <w:p w14:paraId="30BCEE64" w14:textId="77777777" w:rsidR="007175D8" w:rsidRPr="001442C3" w:rsidRDefault="007175D8">
      <w:pPr>
        <w:pStyle w:val="Teksttreci21"/>
        <w:numPr>
          <w:ilvl w:val="0"/>
          <w:numId w:val="34"/>
        </w:numPr>
        <w:tabs>
          <w:tab w:val="left" w:pos="-12234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Umowę sporządzono w dwóch jednobrzmiących egzemplarzach, z których 1 egzemplarz otrzymuje Zamawiający, a 1 egzemplarz Wykonawca.</w:t>
      </w:r>
    </w:p>
    <w:p w14:paraId="5B1248DE" w14:textId="77777777" w:rsidR="007175D8" w:rsidRPr="001442C3" w:rsidRDefault="007175D8">
      <w:pPr>
        <w:pStyle w:val="Teksttreci21"/>
        <w:tabs>
          <w:tab w:val="left" w:pos="726"/>
        </w:tabs>
        <w:spacing w:before="0" w:line="276" w:lineRule="auto"/>
        <w:ind w:firstLine="0"/>
        <w:jc w:val="left"/>
        <w:rPr>
          <w:rFonts w:ascii="Cambria" w:hAnsi="Cambria"/>
          <w:color w:val="auto"/>
          <w:sz w:val="20"/>
          <w:szCs w:val="20"/>
        </w:rPr>
      </w:pPr>
    </w:p>
    <w:p w14:paraId="678264FB" w14:textId="77777777" w:rsidR="007175D8" w:rsidRPr="001442C3" w:rsidRDefault="007175D8">
      <w:pPr>
        <w:pStyle w:val="Teksttreci21"/>
        <w:spacing w:before="0" w:line="276" w:lineRule="auto"/>
        <w:ind w:left="320" w:firstLine="0"/>
        <w:jc w:val="left"/>
        <w:rPr>
          <w:rFonts w:ascii="Cambria" w:hAnsi="Cambria"/>
          <w:color w:val="auto"/>
          <w:sz w:val="20"/>
          <w:szCs w:val="20"/>
        </w:rPr>
      </w:pPr>
    </w:p>
    <w:p w14:paraId="1068E673" w14:textId="77777777" w:rsidR="007175D8" w:rsidRPr="001442C3" w:rsidRDefault="007175D8">
      <w:pPr>
        <w:pStyle w:val="Teksttreci21"/>
        <w:spacing w:before="0" w:line="276" w:lineRule="auto"/>
        <w:ind w:left="851" w:firstLine="0"/>
        <w:jc w:val="left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 :                                                                                                                    WYKONAWCA:</w:t>
      </w:r>
    </w:p>
    <w:sectPr w:rsidR="007175D8" w:rsidRPr="001442C3" w:rsidSect="004B32BF">
      <w:headerReference w:type="default" r:id="rId8"/>
      <w:footerReference w:type="default" r:id="rId9"/>
      <w:pgSz w:w="11906" w:h="16838"/>
      <w:pgMar w:top="567" w:right="1349" w:bottom="993" w:left="1349" w:header="0" w:footer="7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55C9C" w14:textId="77777777" w:rsidR="007175D8" w:rsidRDefault="007175D8">
      <w:r>
        <w:separator/>
      </w:r>
    </w:p>
  </w:endnote>
  <w:endnote w:type="continuationSeparator" w:id="0">
    <w:p w14:paraId="6BF2FF57" w14:textId="77777777" w:rsidR="007175D8" w:rsidRDefault="00717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1DEC1" w14:textId="77777777" w:rsidR="007175D8" w:rsidRDefault="007175D8">
    <w:pPr>
      <w:pStyle w:val="Stopka"/>
      <w:jc w:val="right"/>
    </w:pPr>
    <w:r>
      <w:rPr>
        <w:rFonts w:ascii="Cambria" w:hAnsi="Cambria"/>
        <w:sz w:val="20"/>
        <w:szCs w:val="20"/>
      </w:rPr>
      <w:t xml:space="preserve">Strona | </w:t>
    </w: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 xml:space="preserve"> PAGE </w:instrText>
    </w:r>
    <w:r>
      <w:rPr>
        <w:rFonts w:ascii="Cambria" w:hAnsi="Cambria"/>
        <w:sz w:val="20"/>
        <w:szCs w:val="20"/>
      </w:rPr>
      <w:fldChar w:fldCharType="separate"/>
    </w:r>
    <w:r w:rsidR="001451AF">
      <w:rPr>
        <w:rFonts w:ascii="Cambria" w:hAnsi="Cambria"/>
        <w:noProof/>
        <w:sz w:val="20"/>
        <w:szCs w:val="20"/>
      </w:rPr>
      <w:t>5</w:t>
    </w:r>
    <w:r>
      <w:rPr>
        <w:rFonts w:ascii="Cambria" w:hAnsi="Cambria"/>
        <w:sz w:val="20"/>
        <w:szCs w:val="20"/>
      </w:rPr>
      <w:fldChar w:fldCharType="end"/>
    </w:r>
    <w:r>
      <w:rPr>
        <w:rFonts w:ascii="Cambria" w:hAnsi="Cambria"/>
        <w:sz w:val="20"/>
        <w:szCs w:val="20"/>
      </w:rPr>
      <w:t xml:space="preserve"> </w:t>
    </w:r>
  </w:p>
  <w:p w14:paraId="0B8B5E9E" w14:textId="77777777" w:rsidR="007175D8" w:rsidRDefault="007175D8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FF952" w14:textId="77777777" w:rsidR="007175D8" w:rsidRDefault="007175D8">
      <w:r>
        <w:rPr>
          <w:color w:val="000000"/>
        </w:rPr>
        <w:separator/>
      </w:r>
    </w:p>
  </w:footnote>
  <w:footnote w:type="continuationSeparator" w:id="0">
    <w:p w14:paraId="5298E8C1" w14:textId="77777777" w:rsidR="007175D8" w:rsidRDefault="00717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4CB13" w14:textId="77777777" w:rsidR="007175D8" w:rsidRDefault="007175D8">
    <w:pPr>
      <w:pStyle w:val="Nagwek"/>
    </w:pPr>
  </w:p>
  <w:p w14:paraId="5F8F69B9" w14:textId="77777777" w:rsidR="007175D8" w:rsidRDefault="007175D8">
    <w:pPr>
      <w:pStyle w:val="Standard"/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F0C8A"/>
    <w:multiLevelType w:val="multilevel"/>
    <w:tmpl w:val="91A4E4B4"/>
    <w:styleLink w:val="WWNum46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decimal"/>
      <w:lvlText w:val="%2&gt;"/>
      <w:lvlJc w:val="left"/>
      <w:pPr>
        <w:ind w:left="1440" w:hanging="360"/>
      </w:pPr>
      <w:rPr>
        <w:rFonts w:cs="Times New Roman"/>
        <w:color w:val="0000FF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D82DFD"/>
    <w:multiLevelType w:val="multilevel"/>
    <w:tmpl w:val="035E910A"/>
    <w:styleLink w:val="WWNum33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2B3308"/>
    <w:multiLevelType w:val="multilevel"/>
    <w:tmpl w:val="E1423404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825FD9"/>
    <w:multiLevelType w:val="multilevel"/>
    <w:tmpl w:val="C7EC404A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A4D6592"/>
    <w:multiLevelType w:val="multilevel"/>
    <w:tmpl w:val="D94CD5E0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" w15:restartNumberingAfterBreak="0">
    <w:nsid w:val="0E465075"/>
    <w:multiLevelType w:val="multilevel"/>
    <w:tmpl w:val="D1E03B04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7B7663"/>
    <w:multiLevelType w:val="multilevel"/>
    <w:tmpl w:val="F2262BA8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2446984"/>
    <w:multiLevelType w:val="multilevel"/>
    <w:tmpl w:val="7E4CB1E8"/>
    <w:styleLink w:val="WWNum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5E22B0"/>
    <w:multiLevelType w:val="multilevel"/>
    <w:tmpl w:val="F914F9D6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9" w15:restartNumberingAfterBreak="0">
    <w:nsid w:val="16433D4B"/>
    <w:multiLevelType w:val="multilevel"/>
    <w:tmpl w:val="4B3A8848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color w:val="000000"/>
      </w:rPr>
    </w:lvl>
    <w:lvl w:ilvl="2">
      <w:start w:val="1"/>
      <w:numFmt w:val="none"/>
      <w:lvlText w:val="%33"/>
      <w:lvlJc w:val="left"/>
      <w:pPr>
        <w:ind w:left="2340" w:hanging="360"/>
      </w:pPr>
      <w:rPr>
        <w:rFonts w:cs="Times New Roman"/>
        <w:color w:val="0000FF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9E235A3"/>
    <w:multiLevelType w:val="multilevel"/>
    <w:tmpl w:val="D6424982"/>
    <w:styleLink w:val="WWNum42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C00155"/>
    <w:multiLevelType w:val="multilevel"/>
    <w:tmpl w:val="A5C88154"/>
    <w:lvl w:ilvl="0">
      <w:numFmt w:val="bullet"/>
      <w:lvlText w:val=""/>
      <w:lvlJc w:val="left"/>
      <w:pPr>
        <w:ind w:left="14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91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51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11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31" w:hanging="360"/>
      </w:pPr>
      <w:rPr>
        <w:rFonts w:ascii="Wingdings" w:hAnsi="Wingdings"/>
      </w:rPr>
    </w:lvl>
  </w:abstractNum>
  <w:abstractNum w:abstractNumId="12" w15:restartNumberingAfterBreak="0">
    <w:nsid w:val="2B0E713D"/>
    <w:multiLevelType w:val="multilevel"/>
    <w:tmpl w:val="1B5AA04C"/>
    <w:styleLink w:val="WWNum11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13" w15:restartNumberingAfterBreak="0">
    <w:nsid w:val="2BFE6E2B"/>
    <w:multiLevelType w:val="multilevel"/>
    <w:tmpl w:val="32240B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04" w:hanging="1800"/>
      </w:pPr>
      <w:rPr>
        <w:rFonts w:hint="default"/>
      </w:rPr>
    </w:lvl>
  </w:abstractNum>
  <w:abstractNum w:abstractNumId="14" w15:restartNumberingAfterBreak="0">
    <w:nsid w:val="2CF57EC8"/>
    <w:multiLevelType w:val="multilevel"/>
    <w:tmpl w:val="04BAA3FC"/>
    <w:styleLink w:val="WWNum13"/>
    <w:lvl w:ilvl="0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15" w15:restartNumberingAfterBreak="0">
    <w:nsid w:val="2EE951CB"/>
    <w:multiLevelType w:val="multilevel"/>
    <w:tmpl w:val="4A46DD72"/>
    <w:styleLink w:val="WWNum47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decimal"/>
      <w:lvlText w:val="%2&gt;"/>
      <w:lvlJc w:val="left"/>
      <w:pPr>
        <w:ind w:left="1440" w:hanging="360"/>
      </w:pPr>
      <w:rPr>
        <w:rFonts w:cs="Times New Roman"/>
        <w:color w:val="0000FF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F482BB7"/>
    <w:multiLevelType w:val="multilevel"/>
    <w:tmpl w:val="A740E0A8"/>
    <w:lvl w:ilvl="0">
      <w:start w:val="1"/>
      <w:numFmt w:val="decimal"/>
      <w:lvlText w:val="%1)."/>
      <w:lvlJc w:val="left"/>
      <w:pPr>
        <w:ind w:left="1003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36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72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8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44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80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6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52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883" w:hanging="360"/>
      </w:pPr>
      <w:rPr>
        <w:rFonts w:cs="Times New Roman"/>
      </w:rPr>
    </w:lvl>
  </w:abstractNum>
  <w:abstractNum w:abstractNumId="17" w15:restartNumberingAfterBreak="0">
    <w:nsid w:val="2FDA75CE"/>
    <w:multiLevelType w:val="multilevel"/>
    <w:tmpl w:val="7ACA2350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18" w15:restartNumberingAfterBreak="0">
    <w:nsid w:val="324D6A93"/>
    <w:multiLevelType w:val="multilevel"/>
    <w:tmpl w:val="CE6461CE"/>
    <w:styleLink w:val="WWNum28"/>
    <w:lvl w:ilvl="0">
      <w:start w:val="1"/>
      <w:numFmt w:val="none"/>
      <w:lvlText w:val="%14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5760" w:hanging="180"/>
      </w:pPr>
      <w:rPr>
        <w:rFonts w:cs="Times New Roman"/>
      </w:rPr>
    </w:lvl>
  </w:abstractNum>
  <w:abstractNum w:abstractNumId="19" w15:restartNumberingAfterBreak="0">
    <w:nsid w:val="35C50C1E"/>
    <w:multiLevelType w:val="multilevel"/>
    <w:tmpl w:val="01125C42"/>
    <w:styleLink w:val="WWNum18"/>
    <w:lvl w:ilvl="0">
      <w:start w:val="1"/>
      <w:numFmt w:val="decimal"/>
      <w:lvlText w:val="%1."/>
      <w:lvlJc w:val="left"/>
      <w:pPr>
        <w:ind w:left="765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0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2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4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6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8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0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25" w:hanging="180"/>
      </w:pPr>
      <w:rPr>
        <w:rFonts w:cs="Times New Roman"/>
      </w:rPr>
    </w:lvl>
  </w:abstractNum>
  <w:abstractNum w:abstractNumId="20" w15:restartNumberingAfterBreak="0">
    <w:nsid w:val="384C7DE4"/>
    <w:multiLevelType w:val="multilevel"/>
    <w:tmpl w:val="EB7C7724"/>
    <w:styleLink w:val="WWNum21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decimal"/>
      <w:lvlText w:val="%2&gt;"/>
      <w:lvlJc w:val="left"/>
      <w:pPr>
        <w:ind w:left="1440" w:hanging="360"/>
      </w:pPr>
      <w:rPr>
        <w:rFonts w:cs="Times New Roman"/>
        <w:color w:val="0000FF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930293D"/>
    <w:multiLevelType w:val="multilevel"/>
    <w:tmpl w:val="87AA0E3C"/>
    <w:styleLink w:val="WWNum43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A3E25E7"/>
    <w:multiLevelType w:val="multilevel"/>
    <w:tmpl w:val="841CC3D0"/>
    <w:styleLink w:val="WWNum44"/>
    <w:lvl w:ilvl="0">
      <w:start w:val="1"/>
      <w:numFmt w:val="decimal"/>
      <w:lvlText w:val="%1."/>
      <w:lvlJc w:val="left"/>
      <w:pPr>
        <w:ind w:left="765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0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2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4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6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8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0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25" w:hanging="180"/>
      </w:pPr>
      <w:rPr>
        <w:rFonts w:cs="Times New Roman"/>
      </w:rPr>
    </w:lvl>
  </w:abstractNum>
  <w:abstractNum w:abstractNumId="23" w15:restartNumberingAfterBreak="0">
    <w:nsid w:val="3E78439D"/>
    <w:multiLevelType w:val="multilevel"/>
    <w:tmpl w:val="3F028110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24" w15:restartNumberingAfterBreak="0">
    <w:nsid w:val="405A700B"/>
    <w:multiLevelType w:val="multilevel"/>
    <w:tmpl w:val="3BE891C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25" w15:restartNumberingAfterBreak="0">
    <w:nsid w:val="41546FB3"/>
    <w:multiLevelType w:val="multilevel"/>
    <w:tmpl w:val="0F0A36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4012E6A"/>
    <w:multiLevelType w:val="hybridMultilevel"/>
    <w:tmpl w:val="BA828498"/>
    <w:lvl w:ilvl="0" w:tplc="52727292">
      <w:start w:val="1"/>
      <w:numFmt w:val="decimal"/>
      <w:lvlText w:val="%1)"/>
      <w:lvlJc w:val="left"/>
      <w:pPr>
        <w:ind w:left="1440" w:hanging="360"/>
      </w:pPr>
      <w:rPr>
        <w:rFonts w:cs="Times New Roman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447919E5"/>
    <w:multiLevelType w:val="multilevel"/>
    <w:tmpl w:val="24A89BA8"/>
    <w:styleLink w:val="WWNum45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FD4FB8"/>
    <w:multiLevelType w:val="multilevel"/>
    <w:tmpl w:val="1078506A"/>
    <w:styleLink w:val="WWNum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A630B83"/>
    <w:multiLevelType w:val="multilevel"/>
    <w:tmpl w:val="A1F0FD5C"/>
    <w:styleLink w:val="WWNum29"/>
    <w:lvl w:ilvl="0">
      <w:start w:val="2"/>
      <w:numFmt w:val="none"/>
      <w:lvlText w:val="%11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FC928BF"/>
    <w:multiLevelType w:val="multilevel"/>
    <w:tmpl w:val="DE12D794"/>
    <w:styleLink w:val="WWNum32"/>
    <w:lvl w:ilvl="0">
      <w:start w:val="2"/>
      <w:numFmt w:val="none"/>
      <w:lvlText w:val="%1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31" w15:restartNumberingAfterBreak="0">
    <w:nsid w:val="5226331F"/>
    <w:multiLevelType w:val="hybridMultilevel"/>
    <w:tmpl w:val="45F8A904"/>
    <w:lvl w:ilvl="0" w:tplc="29040CB8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2" w15:restartNumberingAfterBreak="0">
    <w:nsid w:val="526B224A"/>
    <w:multiLevelType w:val="multilevel"/>
    <w:tmpl w:val="36F488D2"/>
    <w:lvl w:ilvl="0">
      <w:numFmt w:val="bullet"/>
      <w:lvlText w:val=""/>
      <w:lvlJc w:val="left"/>
      <w:pPr>
        <w:ind w:left="14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91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51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11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31" w:hanging="360"/>
      </w:pPr>
      <w:rPr>
        <w:rFonts w:ascii="Wingdings" w:hAnsi="Wingdings"/>
      </w:rPr>
    </w:lvl>
  </w:abstractNum>
  <w:abstractNum w:abstractNumId="33" w15:restartNumberingAfterBreak="0">
    <w:nsid w:val="52775401"/>
    <w:multiLevelType w:val="multilevel"/>
    <w:tmpl w:val="96C6A60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34" w15:restartNumberingAfterBreak="0">
    <w:nsid w:val="542253A8"/>
    <w:multiLevelType w:val="multilevel"/>
    <w:tmpl w:val="4978CF9C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2E1E77"/>
    <w:multiLevelType w:val="multilevel"/>
    <w:tmpl w:val="59E296AE"/>
    <w:styleLink w:val="WWNum19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5B37A25"/>
    <w:multiLevelType w:val="multilevel"/>
    <w:tmpl w:val="5014921A"/>
    <w:styleLink w:val="WWNum27"/>
    <w:lvl w:ilvl="0">
      <w:start w:val="1"/>
      <w:numFmt w:val="none"/>
      <w:lvlText w:val="%14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5760" w:hanging="180"/>
      </w:pPr>
      <w:rPr>
        <w:rFonts w:cs="Times New Roman"/>
      </w:rPr>
    </w:lvl>
  </w:abstractNum>
  <w:abstractNum w:abstractNumId="37" w15:restartNumberingAfterBreak="0">
    <w:nsid w:val="55FB3F3F"/>
    <w:multiLevelType w:val="multilevel"/>
    <w:tmpl w:val="39200556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62754D9"/>
    <w:multiLevelType w:val="multilevel"/>
    <w:tmpl w:val="EB6C4650"/>
    <w:styleLink w:val="WWNum14"/>
    <w:lvl w:ilvl="0">
      <w:start w:val="1"/>
      <w:numFmt w:val="decimal"/>
      <w:lvlText w:val="%1."/>
      <w:lvlJc w:val="left"/>
      <w:pPr>
        <w:ind w:left="1080" w:hanging="360"/>
      </w:pPr>
      <w:rPr>
        <w:rFonts w:cs="Tahoma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8643415"/>
    <w:multiLevelType w:val="hybridMultilevel"/>
    <w:tmpl w:val="4538FF3E"/>
    <w:lvl w:ilvl="0" w:tplc="A3C687E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60725074"/>
    <w:multiLevelType w:val="multilevel"/>
    <w:tmpl w:val="86782E7E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41" w15:restartNumberingAfterBreak="0">
    <w:nsid w:val="669A74D8"/>
    <w:multiLevelType w:val="multilevel"/>
    <w:tmpl w:val="86B8E880"/>
    <w:styleLink w:val="WWNum35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70A3B50"/>
    <w:multiLevelType w:val="multilevel"/>
    <w:tmpl w:val="38A8D57E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8223F0D"/>
    <w:multiLevelType w:val="multilevel"/>
    <w:tmpl w:val="4802EF90"/>
    <w:styleLink w:val="WWNum25"/>
    <w:lvl w:ilvl="0">
      <w:start w:val="1"/>
      <w:numFmt w:val="none"/>
      <w:lvlText w:val="%13"/>
      <w:lvlJc w:val="left"/>
      <w:pPr>
        <w:ind w:left="3048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A284B80"/>
    <w:multiLevelType w:val="multilevel"/>
    <w:tmpl w:val="564ACFC8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B737485"/>
    <w:multiLevelType w:val="multilevel"/>
    <w:tmpl w:val="CFC4139C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46" w15:restartNumberingAfterBreak="0">
    <w:nsid w:val="6E6B40C2"/>
    <w:multiLevelType w:val="multilevel"/>
    <w:tmpl w:val="1B1413E0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47" w15:restartNumberingAfterBreak="0">
    <w:nsid w:val="704A1F34"/>
    <w:multiLevelType w:val="multilevel"/>
    <w:tmpl w:val="8738CFBE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numFmt w:val="bullet"/>
      <w:lvlText w:val=""/>
      <w:lvlJc w:val="left"/>
      <w:pPr>
        <w:ind w:left="4500" w:hanging="360"/>
      </w:pPr>
      <w:rPr>
        <w:rFonts w:ascii="Symbol" w:eastAsia="Times New Roman" w:hAnsi="Symbol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0617623"/>
    <w:multiLevelType w:val="multilevel"/>
    <w:tmpl w:val="B76C3658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position w:val="0"/>
        <w:sz w:val="20"/>
        <w:szCs w:val="20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49" w15:restartNumberingAfterBreak="0">
    <w:nsid w:val="73531A11"/>
    <w:multiLevelType w:val="multilevel"/>
    <w:tmpl w:val="A5D68FE2"/>
    <w:styleLink w:val="WWNum9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0" w15:restartNumberingAfterBreak="0">
    <w:nsid w:val="736C403B"/>
    <w:multiLevelType w:val="multilevel"/>
    <w:tmpl w:val="A52E6490"/>
    <w:styleLink w:val="WW8Num29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3E61DBC"/>
    <w:multiLevelType w:val="multilevel"/>
    <w:tmpl w:val="F02ED0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4813B19"/>
    <w:multiLevelType w:val="multilevel"/>
    <w:tmpl w:val="C3AC49EE"/>
    <w:styleLink w:val="WWNum31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760562C3"/>
    <w:multiLevelType w:val="multilevel"/>
    <w:tmpl w:val="2B002438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4" w15:restartNumberingAfterBreak="0">
    <w:nsid w:val="783F59D4"/>
    <w:multiLevelType w:val="multilevel"/>
    <w:tmpl w:val="C6B81C88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A5B4863"/>
    <w:multiLevelType w:val="multilevel"/>
    <w:tmpl w:val="834ED360"/>
    <w:styleLink w:val="WWNum26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CBD4214"/>
    <w:multiLevelType w:val="multilevel"/>
    <w:tmpl w:val="98A2FC44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D4F225D"/>
    <w:multiLevelType w:val="multilevel"/>
    <w:tmpl w:val="EBF01F98"/>
    <w:styleLink w:val="WWNum12"/>
    <w:lvl w:ilvl="0">
      <w:start w:val="2"/>
      <w:numFmt w:val="none"/>
      <w:lvlText w:val="%1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8" w15:restartNumberingAfterBreak="0">
    <w:nsid w:val="7DB00B7D"/>
    <w:multiLevelType w:val="multilevel"/>
    <w:tmpl w:val="D988D03A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num w:numId="1">
    <w:abstractNumId w:val="24"/>
  </w:num>
  <w:num w:numId="2">
    <w:abstractNumId w:val="58"/>
  </w:num>
  <w:num w:numId="3">
    <w:abstractNumId w:val="54"/>
  </w:num>
  <w:num w:numId="4">
    <w:abstractNumId w:val="4"/>
  </w:num>
  <w:num w:numId="5">
    <w:abstractNumId w:val="3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6">
    <w:abstractNumId w:val="53"/>
  </w:num>
  <w:num w:numId="7">
    <w:abstractNumId w:val="40"/>
  </w:num>
  <w:num w:numId="8">
    <w:abstractNumId w:val="46"/>
  </w:num>
  <w:num w:numId="9">
    <w:abstractNumId w:val="49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10">
    <w:abstractNumId w:val="48"/>
  </w:num>
  <w:num w:numId="11">
    <w:abstractNumId w:val="12"/>
  </w:num>
  <w:num w:numId="12">
    <w:abstractNumId w:val="57"/>
  </w:num>
  <w:num w:numId="13">
    <w:abstractNumId w:val="14"/>
  </w:num>
  <w:num w:numId="14">
    <w:abstractNumId w:val="38"/>
    <w:lvlOverride w:ilvl="0">
      <w:lvl w:ilvl="0">
        <w:start w:val="1"/>
        <w:numFmt w:val="decimal"/>
        <w:lvlText w:val="%1."/>
        <w:lvlJc w:val="left"/>
        <w:pPr>
          <w:ind w:left="1080" w:hanging="360"/>
        </w:pPr>
        <w:rPr>
          <w:rFonts w:cs="Tahoma"/>
          <w:sz w:val="20"/>
          <w:szCs w:val="20"/>
        </w:rPr>
      </w:lvl>
    </w:lvlOverride>
  </w:num>
  <w:num w:numId="15">
    <w:abstractNumId w:val="37"/>
  </w:num>
  <w:num w:numId="16">
    <w:abstractNumId w:val="2"/>
  </w:num>
  <w:num w:numId="17">
    <w:abstractNumId w:val="47"/>
  </w:num>
  <w:num w:numId="18">
    <w:abstractNumId w:val="19"/>
    <w:lvlOverride w:ilvl="0">
      <w:lvl w:ilvl="0">
        <w:start w:val="1"/>
        <w:numFmt w:val="decimal"/>
        <w:lvlText w:val="%1."/>
        <w:lvlJc w:val="left"/>
        <w:pPr>
          <w:ind w:left="765" w:hanging="360"/>
        </w:pPr>
        <w:rPr>
          <w:rFonts w:cs="Times New Roman"/>
          <w:color w:val="auto"/>
        </w:rPr>
      </w:lvl>
    </w:lvlOverride>
  </w:num>
  <w:num w:numId="19">
    <w:abstractNumId w:val="35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cs="Times New Roman"/>
          <w:color w:val="auto"/>
        </w:rPr>
      </w:lvl>
    </w:lvlOverride>
  </w:num>
  <w:num w:numId="20">
    <w:abstractNumId w:val="56"/>
  </w:num>
  <w:num w:numId="21">
    <w:abstractNumId w:val="20"/>
  </w:num>
  <w:num w:numId="22">
    <w:abstractNumId w:val="6"/>
  </w:num>
  <w:num w:numId="23">
    <w:abstractNumId w:val="9"/>
  </w:num>
  <w:num w:numId="24">
    <w:abstractNumId w:val="42"/>
  </w:num>
  <w:num w:numId="25">
    <w:abstractNumId w:val="43"/>
  </w:num>
  <w:num w:numId="26">
    <w:abstractNumId w:val="55"/>
  </w:num>
  <w:num w:numId="27">
    <w:abstractNumId w:val="36"/>
  </w:num>
  <w:num w:numId="28">
    <w:abstractNumId w:val="18"/>
  </w:num>
  <w:num w:numId="29">
    <w:abstractNumId w:val="29"/>
  </w:num>
  <w:num w:numId="30">
    <w:abstractNumId w:val="23"/>
  </w:num>
  <w:num w:numId="31">
    <w:abstractNumId w:val="52"/>
  </w:num>
  <w:num w:numId="32">
    <w:abstractNumId w:val="30"/>
  </w:num>
  <w:num w:numId="33">
    <w:abstractNumId w:val="1"/>
  </w:num>
  <w:num w:numId="34">
    <w:abstractNumId w:val="44"/>
  </w:num>
  <w:num w:numId="35">
    <w:abstractNumId w:val="41"/>
  </w:num>
  <w:num w:numId="36">
    <w:abstractNumId w:val="8"/>
  </w:num>
  <w:num w:numId="37">
    <w:abstractNumId w:val="5"/>
  </w:num>
  <w:num w:numId="38">
    <w:abstractNumId w:val="28"/>
  </w:num>
  <w:num w:numId="39">
    <w:abstractNumId w:val="17"/>
  </w:num>
  <w:num w:numId="40">
    <w:abstractNumId w:val="7"/>
  </w:num>
  <w:num w:numId="41">
    <w:abstractNumId w:val="34"/>
  </w:num>
  <w:num w:numId="42">
    <w:abstractNumId w:val="10"/>
  </w:num>
  <w:num w:numId="43">
    <w:abstractNumId w:val="21"/>
  </w:num>
  <w:num w:numId="44">
    <w:abstractNumId w:val="22"/>
  </w:num>
  <w:num w:numId="45">
    <w:abstractNumId w:val="27"/>
  </w:num>
  <w:num w:numId="46">
    <w:abstractNumId w:val="0"/>
  </w:num>
  <w:num w:numId="47">
    <w:abstractNumId w:val="15"/>
  </w:num>
  <w:num w:numId="48">
    <w:abstractNumId w:val="50"/>
  </w:num>
  <w:num w:numId="49">
    <w:abstractNumId w:val="56"/>
    <w:lvlOverride w:ilvl="0">
      <w:startOverride w:val="1"/>
    </w:lvlOverride>
  </w:num>
  <w:num w:numId="50">
    <w:abstractNumId w:val="51"/>
  </w:num>
  <w:num w:numId="51">
    <w:abstractNumId w:val="25"/>
  </w:num>
  <w:num w:numId="52">
    <w:abstractNumId w:val="3"/>
  </w:num>
  <w:num w:numId="53">
    <w:abstractNumId w:val="45"/>
  </w:num>
  <w:num w:numId="54">
    <w:abstractNumId w:val="32"/>
  </w:num>
  <w:num w:numId="55">
    <w:abstractNumId w:val="16"/>
  </w:num>
  <w:num w:numId="56">
    <w:abstractNumId w:val="11"/>
  </w:num>
  <w:num w:numId="57">
    <w:abstractNumId w:val="19"/>
  </w:num>
  <w:num w:numId="58">
    <w:abstractNumId w:val="33"/>
  </w:num>
  <w:num w:numId="59">
    <w:abstractNumId w:val="35"/>
  </w:num>
  <w:num w:numId="60">
    <w:abstractNumId w:val="49"/>
  </w:num>
  <w:num w:numId="61">
    <w:abstractNumId w:val="38"/>
  </w:num>
  <w:num w:numId="62">
    <w:abstractNumId w:val="39"/>
  </w:num>
  <w:num w:numId="63">
    <w:abstractNumId w:val="31"/>
  </w:num>
  <w:num w:numId="64">
    <w:abstractNumId w:val="26"/>
  </w:num>
  <w:num w:numId="65">
    <w:abstractNumId w:val="13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D73"/>
    <w:rsid w:val="001279BA"/>
    <w:rsid w:val="001442C3"/>
    <w:rsid w:val="001451AF"/>
    <w:rsid w:val="00177950"/>
    <w:rsid w:val="00196531"/>
    <w:rsid w:val="00292857"/>
    <w:rsid w:val="00335FEE"/>
    <w:rsid w:val="003F7565"/>
    <w:rsid w:val="00442D73"/>
    <w:rsid w:val="00473CB5"/>
    <w:rsid w:val="004B32BF"/>
    <w:rsid w:val="005D7542"/>
    <w:rsid w:val="005F7755"/>
    <w:rsid w:val="006F0C94"/>
    <w:rsid w:val="007175D8"/>
    <w:rsid w:val="00736844"/>
    <w:rsid w:val="007B24AB"/>
    <w:rsid w:val="007B4A38"/>
    <w:rsid w:val="00825D73"/>
    <w:rsid w:val="00864169"/>
    <w:rsid w:val="008E4BC9"/>
    <w:rsid w:val="00A36A1A"/>
    <w:rsid w:val="00A7141F"/>
    <w:rsid w:val="00B251AA"/>
    <w:rsid w:val="00BE69F9"/>
    <w:rsid w:val="00BF6094"/>
    <w:rsid w:val="00C3689F"/>
    <w:rsid w:val="00C41C23"/>
    <w:rsid w:val="00CE4A36"/>
    <w:rsid w:val="00DD5F27"/>
    <w:rsid w:val="00E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43BD2A"/>
  <w15:docId w15:val="{852C8E01-356A-40AC-965E-3385C3D15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2BF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4B32BF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Nagwek">
    <w:name w:val="header"/>
    <w:basedOn w:val="Standard"/>
    <w:link w:val="NagwekZnak"/>
    <w:uiPriority w:val="99"/>
    <w:rsid w:val="004B32BF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32BF"/>
    <w:rPr>
      <w:rFonts w:cs="Times New Roman"/>
      <w:color w:val="000000"/>
    </w:rPr>
  </w:style>
  <w:style w:type="paragraph" w:customStyle="1" w:styleId="Textbody">
    <w:name w:val="Text body"/>
    <w:basedOn w:val="Standard"/>
    <w:uiPriority w:val="99"/>
    <w:rsid w:val="004B32BF"/>
    <w:pPr>
      <w:spacing w:after="120"/>
    </w:pPr>
  </w:style>
  <w:style w:type="paragraph" w:styleId="Lista">
    <w:name w:val="List"/>
    <w:basedOn w:val="Textbody"/>
    <w:uiPriority w:val="99"/>
    <w:rsid w:val="004B32BF"/>
    <w:rPr>
      <w:rFonts w:cs="Arial Unicode MS"/>
    </w:rPr>
  </w:style>
  <w:style w:type="paragraph" w:styleId="Legenda">
    <w:name w:val="caption"/>
    <w:basedOn w:val="Standard"/>
    <w:uiPriority w:val="99"/>
    <w:qFormat/>
    <w:rsid w:val="004B32BF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Standard"/>
    <w:uiPriority w:val="99"/>
    <w:rsid w:val="004B32BF"/>
    <w:pPr>
      <w:suppressLineNumbers/>
    </w:pPr>
    <w:rPr>
      <w:rFonts w:cs="Arial Unicode MS"/>
    </w:rPr>
  </w:style>
  <w:style w:type="paragraph" w:customStyle="1" w:styleId="Teksttreci31">
    <w:name w:val="Tekst treści (3)1"/>
    <w:basedOn w:val="Standard"/>
    <w:uiPriority w:val="99"/>
    <w:rsid w:val="004B32BF"/>
    <w:pPr>
      <w:shd w:val="clear" w:color="auto" w:fill="FFFFFF"/>
      <w:spacing w:after="540" w:line="244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Nagweklubstopka1">
    <w:name w:val="Nagłówek lub stopka1"/>
    <w:basedOn w:val="Standard"/>
    <w:uiPriority w:val="99"/>
    <w:rsid w:val="004B32BF"/>
    <w:pPr>
      <w:shd w:val="clear" w:color="auto" w:fill="FFFFFF"/>
      <w:spacing w:line="21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21">
    <w:name w:val="Tekst treści (2)1"/>
    <w:basedOn w:val="Standard"/>
    <w:rsid w:val="004B32BF"/>
    <w:pPr>
      <w:shd w:val="clear" w:color="auto" w:fill="FFFFFF"/>
      <w:spacing w:before="540" w:line="269" w:lineRule="exact"/>
      <w:ind w:hanging="3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">
    <w:name w:val="Nagłówek #1"/>
    <w:basedOn w:val="Standard"/>
    <w:uiPriority w:val="99"/>
    <w:rsid w:val="004B32BF"/>
    <w:pPr>
      <w:shd w:val="clear" w:color="auto" w:fill="FFFFFF"/>
      <w:spacing w:before="520" w:after="400" w:line="244" w:lineRule="exact"/>
      <w:jc w:val="center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styleId="Stopka">
    <w:name w:val="footer"/>
    <w:basedOn w:val="Standard"/>
    <w:link w:val="StopkaZnak1"/>
    <w:uiPriority w:val="99"/>
    <w:rsid w:val="004B32BF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4B32BF"/>
    <w:rPr>
      <w:rFonts w:cs="Times New Roman"/>
      <w:color w:val="000000"/>
    </w:rPr>
  </w:style>
  <w:style w:type="paragraph" w:styleId="Akapitzlist">
    <w:name w:val="List Paragraph"/>
    <w:basedOn w:val="Standard"/>
    <w:uiPriority w:val="34"/>
    <w:qFormat/>
    <w:rsid w:val="004B32BF"/>
    <w:pPr>
      <w:ind w:left="720"/>
    </w:pPr>
  </w:style>
  <w:style w:type="paragraph" w:styleId="Tekstkomentarza">
    <w:name w:val="annotation text"/>
    <w:basedOn w:val="Standard"/>
    <w:link w:val="TekstkomentarzaZnak1"/>
    <w:uiPriority w:val="99"/>
    <w:rsid w:val="004B32BF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4B32BF"/>
    <w:rPr>
      <w:rFonts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rsid w:val="004B32BF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rsid w:val="004B32BF"/>
    <w:rPr>
      <w:rFonts w:cs="Times New Roman"/>
      <w:b/>
      <w:bCs/>
      <w:color w:val="000000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rsid w:val="004B32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B32BF"/>
    <w:rPr>
      <w:rFonts w:ascii="Segoe UI" w:hAnsi="Segoe UI" w:cs="Segoe UI"/>
      <w:color w:val="000000"/>
      <w:sz w:val="18"/>
      <w:szCs w:val="18"/>
    </w:rPr>
  </w:style>
  <w:style w:type="paragraph" w:customStyle="1" w:styleId="Punktopisu">
    <w:name w:val="Punkt opisu"/>
    <w:rsid w:val="004B32BF"/>
    <w:pPr>
      <w:autoSpaceDE w:val="0"/>
      <w:autoSpaceDN w:val="0"/>
    </w:pPr>
    <w:rPr>
      <w:rFonts w:ascii="Calibri Light" w:hAnsi="Calibri Light" w:cs="Times New Roman"/>
      <w:color w:val="000000"/>
      <w:szCs w:val="24"/>
      <w:lang w:eastAsia="en-US"/>
    </w:rPr>
  </w:style>
  <w:style w:type="character" w:customStyle="1" w:styleId="Teksttreci3">
    <w:name w:val="Tekst treści (3)_"/>
    <w:basedOn w:val="Domylnaczcionkaakapitu"/>
    <w:uiPriority w:val="99"/>
    <w:rsid w:val="004B32BF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Teksttreci30">
    <w:name w:val="Tekst treści (3)"/>
    <w:basedOn w:val="Teksttreci3"/>
    <w:uiPriority w:val="99"/>
    <w:rsid w:val="004B32BF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vertAlign w:val="subscript"/>
      <w:lang w:val="pl-PL" w:eastAsia="pl-PL"/>
    </w:rPr>
  </w:style>
  <w:style w:type="character" w:customStyle="1" w:styleId="Nagweklubstopka">
    <w:name w:val="Nagłówek lub stopka_"/>
    <w:basedOn w:val="Domylnaczcionkaakapitu"/>
    <w:uiPriority w:val="99"/>
    <w:rsid w:val="004B32BF"/>
    <w:rPr>
      <w:rFonts w:ascii="Times New Roman" w:hAnsi="Times New Roman" w:cs="Times New Roman"/>
      <w:sz w:val="19"/>
      <w:szCs w:val="19"/>
      <w:u w:val="none"/>
    </w:rPr>
  </w:style>
  <w:style w:type="character" w:customStyle="1" w:styleId="Nagweklubstopka0">
    <w:name w:val="Nagłówek lub stopka"/>
    <w:basedOn w:val="Nagweklubstopka"/>
    <w:uiPriority w:val="99"/>
    <w:rsid w:val="004B32BF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vertAlign w:val="subscript"/>
      <w:lang w:val="pl-PL" w:eastAsia="pl-PL"/>
    </w:rPr>
  </w:style>
  <w:style w:type="character" w:customStyle="1" w:styleId="Teksttreci2">
    <w:name w:val="Tekst treści (2)_"/>
    <w:basedOn w:val="Domylnaczcionkaakapitu"/>
    <w:uiPriority w:val="99"/>
    <w:rsid w:val="004B32BF"/>
    <w:rPr>
      <w:rFonts w:ascii="Times New Roman" w:hAnsi="Times New Roman" w:cs="Times New Roman"/>
      <w:sz w:val="22"/>
      <w:szCs w:val="22"/>
      <w:u w:val="none"/>
    </w:rPr>
  </w:style>
  <w:style w:type="character" w:customStyle="1" w:styleId="NagweklubstopkaSegoeUI">
    <w:name w:val="Nagłówek lub stopka + Segoe UI"/>
    <w:basedOn w:val="Nagweklubstopka"/>
    <w:uiPriority w:val="99"/>
    <w:rsid w:val="004B32BF"/>
    <w:rPr>
      <w:rFonts w:ascii="Segoe UI" w:hAnsi="Segoe UI" w:cs="Segoe UI"/>
      <w:b/>
      <w:bCs/>
      <w:color w:val="000000"/>
      <w:spacing w:val="0"/>
      <w:w w:val="100"/>
      <w:position w:val="0"/>
      <w:sz w:val="23"/>
      <w:szCs w:val="23"/>
      <w:u w:val="none"/>
      <w:vertAlign w:val="subscript"/>
      <w:lang w:val="pl-PL" w:eastAsia="pl-PL"/>
    </w:rPr>
  </w:style>
  <w:style w:type="character" w:customStyle="1" w:styleId="Nagweklubstopka11pt">
    <w:name w:val="Nagłówek lub stopka + 11 pt"/>
    <w:basedOn w:val="Nagweklubstopka"/>
    <w:uiPriority w:val="99"/>
    <w:rsid w:val="004B32B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subscript"/>
      <w:lang w:val="pl-PL" w:eastAsia="pl-PL"/>
    </w:rPr>
  </w:style>
  <w:style w:type="character" w:customStyle="1" w:styleId="Nagwek10">
    <w:name w:val="Nagłówek #1_"/>
    <w:basedOn w:val="Domylnaczcionkaakapitu"/>
    <w:uiPriority w:val="99"/>
    <w:rsid w:val="004B32BF"/>
    <w:rPr>
      <w:rFonts w:ascii="Times New Roman" w:hAnsi="Times New Roman" w:cs="Times New Roman"/>
      <w:sz w:val="22"/>
      <w:szCs w:val="22"/>
      <w:u w:val="none"/>
    </w:rPr>
  </w:style>
  <w:style w:type="character" w:customStyle="1" w:styleId="Teksttreci20">
    <w:name w:val="Tekst treści (2)"/>
    <w:basedOn w:val="Teksttreci2"/>
    <w:uiPriority w:val="99"/>
    <w:rsid w:val="004B32BF"/>
    <w:rPr>
      <w:rFonts w:ascii="Times New Roman" w:hAnsi="Times New Roman" w:cs="Times New Roman"/>
      <w:color w:val="365F91"/>
      <w:spacing w:val="0"/>
      <w:w w:val="100"/>
      <w:position w:val="0"/>
      <w:sz w:val="22"/>
      <w:szCs w:val="22"/>
      <w:u w:val="none"/>
      <w:vertAlign w:val="subscript"/>
      <w:lang w:val="pl-PL" w:eastAsia="pl-PL"/>
    </w:rPr>
  </w:style>
  <w:style w:type="character" w:customStyle="1" w:styleId="Teksttreci2Exact">
    <w:name w:val="Tekst treści (2) Exact"/>
    <w:basedOn w:val="Domylnaczcionkaakapitu"/>
    <w:uiPriority w:val="99"/>
    <w:rsid w:val="004B32BF"/>
    <w:rPr>
      <w:rFonts w:ascii="Times New Roman" w:hAnsi="Times New Roman" w:cs="Times New Roman"/>
      <w:sz w:val="22"/>
      <w:szCs w:val="22"/>
      <w:u w:val="none"/>
    </w:rPr>
  </w:style>
  <w:style w:type="character" w:styleId="Odwoaniedokomentarza">
    <w:name w:val="annotation reference"/>
    <w:basedOn w:val="Domylnaczcionkaakapitu"/>
    <w:uiPriority w:val="99"/>
    <w:rsid w:val="004B32BF"/>
    <w:rPr>
      <w:rFonts w:cs="Times New Roman"/>
      <w:sz w:val="16"/>
      <w:szCs w:val="16"/>
    </w:rPr>
  </w:style>
  <w:style w:type="character" w:customStyle="1" w:styleId="ListLabel1">
    <w:name w:val="ListLabel 1"/>
    <w:uiPriority w:val="99"/>
    <w:rsid w:val="004B32BF"/>
    <w:rPr>
      <w:rFonts w:eastAsia="Times New Roman"/>
      <w:color w:val="000000"/>
      <w:spacing w:val="0"/>
      <w:w w:val="100"/>
      <w:position w:val="0"/>
      <w:sz w:val="22"/>
      <w:u w:val="none"/>
      <w:vertAlign w:val="subscript"/>
    </w:rPr>
  </w:style>
  <w:style w:type="character" w:customStyle="1" w:styleId="ListLabel2">
    <w:name w:val="ListLabel 2"/>
    <w:uiPriority w:val="99"/>
    <w:rsid w:val="004B32BF"/>
  </w:style>
  <w:style w:type="character" w:customStyle="1" w:styleId="ListLabel3">
    <w:name w:val="ListLabel 3"/>
    <w:uiPriority w:val="99"/>
    <w:rsid w:val="004B32BF"/>
    <w:rPr>
      <w:rFonts w:eastAsia="Times New Roman"/>
      <w:color w:val="00000A"/>
      <w:spacing w:val="0"/>
      <w:w w:val="100"/>
      <w:position w:val="0"/>
      <w:sz w:val="20"/>
      <w:u w:val="none"/>
      <w:vertAlign w:val="subscript"/>
    </w:rPr>
  </w:style>
  <w:style w:type="character" w:customStyle="1" w:styleId="ListLabel4">
    <w:name w:val="ListLabel 4"/>
    <w:uiPriority w:val="99"/>
    <w:rsid w:val="004B32BF"/>
    <w:rPr>
      <w:color w:val="000000"/>
      <w:spacing w:val="0"/>
      <w:w w:val="100"/>
      <w:position w:val="0"/>
      <w:sz w:val="22"/>
      <w:u w:val="none"/>
      <w:vertAlign w:val="subscript"/>
    </w:rPr>
  </w:style>
  <w:style w:type="character" w:customStyle="1" w:styleId="ListLabel5">
    <w:name w:val="ListLabel 5"/>
    <w:uiPriority w:val="99"/>
    <w:rsid w:val="004B32BF"/>
    <w:rPr>
      <w:sz w:val="18"/>
    </w:rPr>
  </w:style>
  <w:style w:type="character" w:customStyle="1" w:styleId="ListLabel6">
    <w:name w:val="ListLabel 6"/>
    <w:uiPriority w:val="99"/>
    <w:rsid w:val="004B32BF"/>
    <w:rPr>
      <w:color w:val="00000A"/>
    </w:rPr>
  </w:style>
  <w:style w:type="character" w:customStyle="1" w:styleId="ListLabel7">
    <w:name w:val="ListLabel 7"/>
    <w:uiPriority w:val="99"/>
    <w:rsid w:val="004B32BF"/>
  </w:style>
  <w:style w:type="character" w:customStyle="1" w:styleId="ListLabel8">
    <w:name w:val="ListLabel 8"/>
    <w:uiPriority w:val="99"/>
    <w:rsid w:val="004B32BF"/>
    <w:rPr>
      <w:b/>
    </w:rPr>
  </w:style>
  <w:style w:type="character" w:customStyle="1" w:styleId="ListLabel9">
    <w:name w:val="ListLabel 9"/>
    <w:uiPriority w:val="99"/>
    <w:rsid w:val="004B32BF"/>
    <w:rPr>
      <w:rFonts w:eastAsia="Times New Roman"/>
    </w:rPr>
  </w:style>
  <w:style w:type="character" w:customStyle="1" w:styleId="ListLabel10">
    <w:name w:val="ListLabel 10"/>
    <w:uiPriority w:val="99"/>
    <w:rsid w:val="004B32BF"/>
    <w:rPr>
      <w:color w:val="0000FF"/>
    </w:rPr>
  </w:style>
  <w:style w:type="character" w:customStyle="1" w:styleId="ListLabel11">
    <w:name w:val="ListLabel 11"/>
    <w:uiPriority w:val="99"/>
    <w:rsid w:val="004B32BF"/>
    <w:rPr>
      <w:color w:val="000000"/>
    </w:rPr>
  </w:style>
  <w:style w:type="character" w:customStyle="1" w:styleId="TekstkomentarzaZnak">
    <w:name w:val="Tekst komentarza Znak"/>
    <w:basedOn w:val="Domylnaczcionkaakapitu"/>
    <w:uiPriority w:val="99"/>
    <w:rsid w:val="004B32BF"/>
    <w:rPr>
      <w:rFonts w:cs="Times New Roman"/>
      <w:color w:val="000000"/>
      <w:sz w:val="20"/>
      <w:szCs w:val="20"/>
    </w:rPr>
  </w:style>
  <w:style w:type="character" w:customStyle="1" w:styleId="AkapitzlistZnak">
    <w:name w:val="Akapit z listą Znak"/>
    <w:uiPriority w:val="34"/>
    <w:rsid w:val="004B32BF"/>
    <w:rPr>
      <w:color w:val="000000"/>
      <w:sz w:val="24"/>
    </w:rPr>
  </w:style>
  <w:style w:type="character" w:customStyle="1" w:styleId="StopkaZnak">
    <w:name w:val="Stopka Znak"/>
    <w:basedOn w:val="Domylnaczcionkaakapitu"/>
    <w:uiPriority w:val="99"/>
    <w:rsid w:val="004B32BF"/>
    <w:rPr>
      <w:rFonts w:cs="Times New Roman"/>
      <w:color w:val="000000"/>
      <w:sz w:val="24"/>
      <w:szCs w:val="24"/>
    </w:rPr>
  </w:style>
  <w:style w:type="character" w:customStyle="1" w:styleId="NumberingSymbols">
    <w:name w:val="Numbering Symbols"/>
    <w:uiPriority w:val="99"/>
    <w:rsid w:val="004B32BF"/>
  </w:style>
  <w:style w:type="character" w:customStyle="1" w:styleId="WW8Num29z0">
    <w:name w:val="WW8Num29z0"/>
    <w:uiPriority w:val="99"/>
    <w:rsid w:val="004B32BF"/>
    <w:rPr>
      <w:rFonts w:ascii="Cambria" w:hAnsi="Cambria"/>
      <w:sz w:val="20"/>
    </w:rPr>
  </w:style>
  <w:style w:type="character" w:customStyle="1" w:styleId="WW8Num29z1">
    <w:name w:val="WW8Num29z1"/>
    <w:uiPriority w:val="99"/>
    <w:rsid w:val="004B32BF"/>
  </w:style>
  <w:style w:type="numbering" w:customStyle="1" w:styleId="WWNum46">
    <w:name w:val="WWNum46"/>
    <w:rsid w:val="00515441"/>
    <w:pPr>
      <w:numPr>
        <w:numId w:val="46"/>
      </w:numPr>
    </w:pPr>
  </w:style>
  <w:style w:type="numbering" w:customStyle="1" w:styleId="WWNum33">
    <w:name w:val="WWNum33"/>
    <w:rsid w:val="00515441"/>
    <w:pPr>
      <w:numPr>
        <w:numId w:val="33"/>
      </w:numPr>
    </w:pPr>
  </w:style>
  <w:style w:type="numbering" w:customStyle="1" w:styleId="WWNum16">
    <w:name w:val="WWNum16"/>
    <w:rsid w:val="00515441"/>
    <w:pPr>
      <w:numPr>
        <w:numId w:val="16"/>
      </w:numPr>
    </w:pPr>
  </w:style>
  <w:style w:type="numbering" w:customStyle="1" w:styleId="WWNum4">
    <w:name w:val="WWNum4"/>
    <w:rsid w:val="00515441"/>
    <w:pPr>
      <w:numPr>
        <w:numId w:val="4"/>
      </w:numPr>
    </w:pPr>
  </w:style>
  <w:style w:type="numbering" w:customStyle="1" w:styleId="WWNum37">
    <w:name w:val="WWNum37"/>
    <w:rsid w:val="00515441"/>
    <w:pPr>
      <w:numPr>
        <w:numId w:val="37"/>
      </w:numPr>
    </w:pPr>
  </w:style>
  <w:style w:type="numbering" w:customStyle="1" w:styleId="WWNum22">
    <w:name w:val="WWNum22"/>
    <w:rsid w:val="00515441"/>
    <w:pPr>
      <w:numPr>
        <w:numId w:val="22"/>
      </w:numPr>
    </w:pPr>
  </w:style>
  <w:style w:type="numbering" w:customStyle="1" w:styleId="WWNum40">
    <w:name w:val="WWNum40"/>
    <w:rsid w:val="00515441"/>
    <w:pPr>
      <w:numPr>
        <w:numId w:val="40"/>
      </w:numPr>
    </w:pPr>
  </w:style>
  <w:style w:type="numbering" w:customStyle="1" w:styleId="WWNum36">
    <w:name w:val="WWNum36"/>
    <w:rsid w:val="00515441"/>
    <w:pPr>
      <w:numPr>
        <w:numId w:val="36"/>
      </w:numPr>
    </w:pPr>
  </w:style>
  <w:style w:type="numbering" w:customStyle="1" w:styleId="WWNum23">
    <w:name w:val="WWNum23"/>
    <w:rsid w:val="00515441"/>
    <w:pPr>
      <w:numPr>
        <w:numId w:val="23"/>
      </w:numPr>
    </w:pPr>
  </w:style>
  <w:style w:type="numbering" w:customStyle="1" w:styleId="WWNum42">
    <w:name w:val="WWNum42"/>
    <w:rsid w:val="00515441"/>
    <w:pPr>
      <w:numPr>
        <w:numId w:val="42"/>
      </w:numPr>
    </w:pPr>
  </w:style>
  <w:style w:type="numbering" w:customStyle="1" w:styleId="WWNum11">
    <w:name w:val="WWNum11"/>
    <w:rsid w:val="00515441"/>
    <w:pPr>
      <w:numPr>
        <w:numId w:val="11"/>
      </w:numPr>
    </w:pPr>
  </w:style>
  <w:style w:type="numbering" w:customStyle="1" w:styleId="WWNum13">
    <w:name w:val="WWNum13"/>
    <w:rsid w:val="00515441"/>
    <w:pPr>
      <w:numPr>
        <w:numId w:val="13"/>
      </w:numPr>
    </w:pPr>
  </w:style>
  <w:style w:type="numbering" w:customStyle="1" w:styleId="WWNum47">
    <w:name w:val="WWNum47"/>
    <w:rsid w:val="00515441"/>
    <w:pPr>
      <w:numPr>
        <w:numId w:val="47"/>
      </w:numPr>
    </w:pPr>
  </w:style>
  <w:style w:type="numbering" w:customStyle="1" w:styleId="WWNum39">
    <w:name w:val="WWNum39"/>
    <w:rsid w:val="00515441"/>
    <w:pPr>
      <w:numPr>
        <w:numId w:val="39"/>
      </w:numPr>
    </w:pPr>
  </w:style>
  <w:style w:type="numbering" w:customStyle="1" w:styleId="WWNum28">
    <w:name w:val="WWNum28"/>
    <w:rsid w:val="00515441"/>
    <w:pPr>
      <w:numPr>
        <w:numId w:val="28"/>
      </w:numPr>
    </w:pPr>
  </w:style>
  <w:style w:type="numbering" w:customStyle="1" w:styleId="WWNum18">
    <w:name w:val="WWNum18"/>
    <w:rsid w:val="00515441"/>
    <w:pPr>
      <w:numPr>
        <w:numId w:val="57"/>
      </w:numPr>
    </w:pPr>
  </w:style>
  <w:style w:type="numbering" w:customStyle="1" w:styleId="WWNum21">
    <w:name w:val="WWNum21"/>
    <w:rsid w:val="00515441"/>
    <w:pPr>
      <w:numPr>
        <w:numId w:val="21"/>
      </w:numPr>
    </w:pPr>
  </w:style>
  <w:style w:type="numbering" w:customStyle="1" w:styleId="WWNum43">
    <w:name w:val="WWNum43"/>
    <w:rsid w:val="00515441"/>
    <w:pPr>
      <w:numPr>
        <w:numId w:val="43"/>
      </w:numPr>
    </w:pPr>
  </w:style>
  <w:style w:type="numbering" w:customStyle="1" w:styleId="WWNum44">
    <w:name w:val="WWNum44"/>
    <w:rsid w:val="00515441"/>
    <w:pPr>
      <w:numPr>
        <w:numId w:val="44"/>
      </w:numPr>
    </w:pPr>
  </w:style>
  <w:style w:type="numbering" w:customStyle="1" w:styleId="WWNum30">
    <w:name w:val="WWNum30"/>
    <w:rsid w:val="00515441"/>
    <w:pPr>
      <w:numPr>
        <w:numId w:val="30"/>
      </w:numPr>
    </w:pPr>
  </w:style>
  <w:style w:type="numbering" w:customStyle="1" w:styleId="WWNum1">
    <w:name w:val="WWNum1"/>
    <w:rsid w:val="00515441"/>
    <w:pPr>
      <w:numPr>
        <w:numId w:val="1"/>
      </w:numPr>
    </w:pPr>
  </w:style>
  <w:style w:type="numbering" w:customStyle="1" w:styleId="WWNum45">
    <w:name w:val="WWNum45"/>
    <w:rsid w:val="00515441"/>
    <w:pPr>
      <w:numPr>
        <w:numId w:val="45"/>
      </w:numPr>
    </w:pPr>
  </w:style>
  <w:style w:type="numbering" w:customStyle="1" w:styleId="WWNum38">
    <w:name w:val="WWNum38"/>
    <w:rsid w:val="00515441"/>
    <w:pPr>
      <w:numPr>
        <w:numId w:val="38"/>
      </w:numPr>
    </w:pPr>
  </w:style>
  <w:style w:type="numbering" w:customStyle="1" w:styleId="WWNum29">
    <w:name w:val="WWNum29"/>
    <w:rsid w:val="00515441"/>
    <w:pPr>
      <w:numPr>
        <w:numId w:val="29"/>
      </w:numPr>
    </w:pPr>
  </w:style>
  <w:style w:type="numbering" w:customStyle="1" w:styleId="WWNum32">
    <w:name w:val="WWNum32"/>
    <w:rsid w:val="00515441"/>
    <w:pPr>
      <w:numPr>
        <w:numId w:val="32"/>
      </w:numPr>
    </w:pPr>
  </w:style>
  <w:style w:type="numbering" w:customStyle="1" w:styleId="WWNum5">
    <w:name w:val="WWNum5"/>
    <w:rsid w:val="00515441"/>
    <w:pPr>
      <w:numPr>
        <w:numId w:val="58"/>
      </w:numPr>
    </w:pPr>
  </w:style>
  <w:style w:type="numbering" w:customStyle="1" w:styleId="WWNum41">
    <w:name w:val="WWNum41"/>
    <w:rsid w:val="00515441"/>
    <w:pPr>
      <w:numPr>
        <w:numId w:val="41"/>
      </w:numPr>
    </w:pPr>
  </w:style>
  <w:style w:type="numbering" w:customStyle="1" w:styleId="WWNum19">
    <w:name w:val="WWNum19"/>
    <w:rsid w:val="00515441"/>
    <w:pPr>
      <w:numPr>
        <w:numId w:val="59"/>
      </w:numPr>
    </w:pPr>
  </w:style>
  <w:style w:type="numbering" w:customStyle="1" w:styleId="WWNum27">
    <w:name w:val="WWNum27"/>
    <w:rsid w:val="00515441"/>
    <w:pPr>
      <w:numPr>
        <w:numId w:val="27"/>
      </w:numPr>
    </w:pPr>
  </w:style>
  <w:style w:type="numbering" w:customStyle="1" w:styleId="WWNum15">
    <w:name w:val="WWNum15"/>
    <w:rsid w:val="00515441"/>
    <w:pPr>
      <w:numPr>
        <w:numId w:val="15"/>
      </w:numPr>
    </w:pPr>
  </w:style>
  <w:style w:type="numbering" w:customStyle="1" w:styleId="WWNum14">
    <w:name w:val="WWNum14"/>
    <w:rsid w:val="00515441"/>
    <w:pPr>
      <w:numPr>
        <w:numId w:val="61"/>
      </w:numPr>
    </w:pPr>
  </w:style>
  <w:style w:type="numbering" w:customStyle="1" w:styleId="WWNum7">
    <w:name w:val="WWNum7"/>
    <w:rsid w:val="00515441"/>
    <w:pPr>
      <w:numPr>
        <w:numId w:val="7"/>
      </w:numPr>
    </w:pPr>
  </w:style>
  <w:style w:type="numbering" w:customStyle="1" w:styleId="WWNum35">
    <w:name w:val="WWNum35"/>
    <w:rsid w:val="00515441"/>
    <w:pPr>
      <w:numPr>
        <w:numId w:val="35"/>
      </w:numPr>
    </w:pPr>
  </w:style>
  <w:style w:type="numbering" w:customStyle="1" w:styleId="WWNum24">
    <w:name w:val="WWNum24"/>
    <w:rsid w:val="00515441"/>
    <w:pPr>
      <w:numPr>
        <w:numId w:val="24"/>
      </w:numPr>
    </w:pPr>
  </w:style>
  <w:style w:type="numbering" w:customStyle="1" w:styleId="WWNum25">
    <w:name w:val="WWNum25"/>
    <w:rsid w:val="00515441"/>
    <w:pPr>
      <w:numPr>
        <w:numId w:val="25"/>
      </w:numPr>
    </w:pPr>
  </w:style>
  <w:style w:type="numbering" w:customStyle="1" w:styleId="WWNum34">
    <w:name w:val="WWNum34"/>
    <w:rsid w:val="00515441"/>
    <w:pPr>
      <w:numPr>
        <w:numId w:val="34"/>
      </w:numPr>
    </w:pPr>
  </w:style>
  <w:style w:type="numbering" w:customStyle="1" w:styleId="WWNum8">
    <w:name w:val="WWNum8"/>
    <w:rsid w:val="00515441"/>
    <w:pPr>
      <w:numPr>
        <w:numId w:val="8"/>
      </w:numPr>
    </w:pPr>
  </w:style>
  <w:style w:type="numbering" w:customStyle="1" w:styleId="WWNum17">
    <w:name w:val="WWNum17"/>
    <w:rsid w:val="00515441"/>
    <w:pPr>
      <w:numPr>
        <w:numId w:val="17"/>
      </w:numPr>
    </w:pPr>
  </w:style>
  <w:style w:type="numbering" w:customStyle="1" w:styleId="WWNum10">
    <w:name w:val="WWNum10"/>
    <w:rsid w:val="00515441"/>
    <w:pPr>
      <w:numPr>
        <w:numId w:val="10"/>
      </w:numPr>
    </w:pPr>
  </w:style>
  <w:style w:type="numbering" w:customStyle="1" w:styleId="WWNum9">
    <w:name w:val="WWNum9"/>
    <w:rsid w:val="00515441"/>
    <w:pPr>
      <w:numPr>
        <w:numId w:val="60"/>
      </w:numPr>
    </w:pPr>
  </w:style>
  <w:style w:type="numbering" w:customStyle="1" w:styleId="WW8Num29">
    <w:name w:val="WW8Num29"/>
    <w:rsid w:val="00515441"/>
    <w:pPr>
      <w:numPr>
        <w:numId w:val="48"/>
      </w:numPr>
    </w:pPr>
  </w:style>
  <w:style w:type="numbering" w:customStyle="1" w:styleId="WWNum31">
    <w:name w:val="WWNum31"/>
    <w:rsid w:val="00515441"/>
    <w:pPr>
      <w:numPr>
        <w:numId w:val="31"/>
      </w:numPr>
    </w:pPr>
  </w:style>
  <w:style w:type="numbering" w:customStyle="1" w:styleId="WWNum6">
    <w:name w:val="WWNum6"/>
    <w:rsid w:val="00515441"/>
    <w:pPr>
      <w:numPr>
        <w:numId w:val="6"/>
      </w:numPr>
    </w:pPr>
  </w:style>
  <w:style w:type="numbering" w:customStyle="1" w:styleId="WWNum3">
    <w:name w:val="WWNum3"/>
    <w:rsid w:val="00515441"/>
    <w:pPr>
      <w:numPr>
        <w:numId w:val="3"/>
      </w:numPr>
    </w:pPr>
  </w:style>
  <w:style w:type="numbering" w:customStyle="1" w:styleId="WWNum26">
    <w:name w:val="WWNum26"/>
    <w:rsid w:val="00515441"/>
    <w:pPr>
      <w:numPr>
        <w:numId w:val="26"/>
      </w:numPr>
    </w:pPr>
  </w:style>
  <w:style w:type="numbering" w:customStyle="1" w:styleId="WWNum20">
    <w:name w:val="WWNum20"/>
    <w:rsid w:val="00515441"/>
    <w:pPr>
      <w:numPr>
        <w:numId w:val="20"/>
      </w:numPr>
    </w:pPr>
  </w:style>
  <w:style w:type="numbering" w:customStyle="1" w:styleId="WWNum12">
    <w:name w:val="WWNum12"/>
    <w:rsid w:val="00515441"/>
    <w:pPr>
      <w:numPr>
        <w:numId w:val="12"/>
      </w:numPr>
    </w:pPr>
  </w:style>
  <w:style w:type="numbering" w:customStyle="1" w:styleId="WWNum2">
    <w:name w:val="WWNum2"/>
    <w:rsid w:val="0051544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3731</Words>
  <Characters>24401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Użytkownik systemu Windows</dc:creator>
  <cp:keywords/>
  <dc:description/>
  <cp:lastModifiedBy>TM</cp:lastModifiedBy>
  <cp:revision>6</cp:revision>
  <cp:lastPrinted>2019-07-09T08:01:00Z</cp:lastPrinted>
  <dcterms:created xsi:type="dcterms:W3CDTF">2019-07-09T10:40:00Z</dcterms:created>
  <dcterms:modified xsi:type="dcterms:W3CDTF">2019-08-06T11:21:00Z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1.84108466159655E-292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